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886C1">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09F65D36">
      <w:pPr>
        <w:jc w:val="center"/>
        <w:rPr>
          <w:rFonts w:ascii="宋体" w:hAnsi="宋体"/>
          <w:color w:val="C00000"/>
          <w:sz w:val="18"/>
          <w:szCs w:val="18"/>
          <w:lang w:eastAsia="zh-CN"/>
        </w:rPr>
      </w:pPr>
    </w:p>
    <w:p w14:paraId="4B62928E">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w:t>
      </w:r>
      <w:r>
        <w:rPr>
          <w:rFonts w:hint="eastAsia" w:ascii="宋体" w:hAnsi="宋体"/>
          <w:color w:val="000000"/>
          <w:sz w:val="32"/>
          <w:szCs w:val="32"/>
          <w:lang w:val="en-US" w:eastAsia="zh-CN"/>
        </w:rPr>
        <w:t>25</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30</w:t>
      </w:r>
      <w:r>
        <w:rPr>
          <w:rFonts w:hint="eastAsia" w:ascii="宋体" w:hAnsi="宋体"/>
          <w:color w:val="000000"/>
          <w:sz w:val="32"/>
          <w:szCs w:val="32"/>
          <w:lang w:eastAsia="zh-CN"/>
        </w:rPr>
        <w:t>号</w:t>
      </w:r>
      <w:bookmarkEnd w:id="0"/>
    </w:p>
    <w:p w14:paraId="677E9234">
      <w:pPr>
        <w:spacing w:line="360" w:lineRule="auto"/>
        <w:jc w:val="center"/>
        <w:rPr>
          <w:rFonts w:asciiTheme="majorEastAsia" w:hAnsiTheme="majorEastAsia" w:eastAsiaTheme="majorEastAsia"/>
          <w:b/>
          <w:sz w:val="44"/>
          <w:szCs w:val="44"/>
          <w:lang w:eastAsia="zh-CN"/>
        </w:rPr>
      </w:pPr>
    </w:p>
    <w:p w14:paraId="42D49F3C">
      <w:pPr>
        <w:spacing w:line="360" w:lineRule="auto"/>
        <w:jc w:val="center"/>
        <w:rPr>
          <w:rFonts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关于组织申报2025年国家社科基金中华学术外译项目的通知</w:t>
      </w:r>
    </w:p>
    <w:p w14:paraId="601F1B97">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p>
    <w:p w14:paraId="3A9541B3">
      <w:pPr>
        <w:spacing w:line="360" w:lineRule="auto"/>
        <w:ind w:firstLine="600" w:firstLineChars="200"/>
        <w:rPr>
          <w:rFonts w:ascii="仿宋" w:hAnsi="仿宋" w:eastAsia="仿宋"/>
          <w:sz w:val="30"/>
          <w:szCs w:val="30"/>
          <w:highlight w:val="yellow"/>
          <w:lang w:eastAsia="zh-CN"/>
        </w:rPr>
      </w:pPr>
      <w:r>
        <w:rPr>
          <w:rFonts w:hint="eastAsia" w:ascii="仿宋" w:hAnsi="仿宋" w:eastAsia="仿宋" w:cs="仿宋"/>
          <w:color w:val="auto"/>
          <w:kern w:val="0"/>
          <w:sz w:val="30"/>
          <w:szCs w:val="30"/>
          <w:lang w:bidi="ar"/>
        </w:rPr>
        <w:t>依据广</w:t>
      </w:r>
      <w:r>
        <w:rPr>
          <w:rFonts w:hint="eastAsia" w:ascii="仿宋" w:hAnsi="仿宋" w:eastAsia="仿宋" w:cs="仿宋"/>
          <w:color w:val="auto"/>
          <w:kern w:val="0"/>
          <w:sz w:val="30"/>
          <w:szCs w:val="30"/>
          <w:highlight w:val="none"/>
          <w:lang w:bidi="ar"/>
        </w:rPr>
        <w:t>东省哲学社会科学规划专项小组文件《广东省关于做好2025年度国家社科基金中华学术外译项目申报工作的通知》，</w:t>
      </w:r>
      <w:r>
        <w:rPr>
          <w:rFonts w:hint="eastAsia" w:ascii="仿宋" w:hAnsi="仿宋" w:eastAsia="仿宋"/>
          <w:sz w:val="30"/>
          <w:szCs w:val="30"/>
          <w:highlight w:val="none"/>
          <w:lang w:eastAsia="zh-CN"/>
        </w:rPr>
        <w:t>请有意申报该项目的教师</w:t>
      </w:r>
      <w:r>
        <w:rPr>
          <w:rFonts w:hint="eastAsia" w:ascii="仿宋" w:hAnsi="仿宋" w:eastAsia="仿宋"/>
          <w:sz w:val="30"/>
          <w:szCs w:val="30"/>
          <w:lang w:eastAsia="zh-CN"/>
        </w:rPr>
        <w:t>按文件要求进行申报准备，并于</w:t>
      </w:r>
      <w:r>
        <w:rPr>
          <w:rFonts w:hint="eastAsia" w:ascii="仿宋" w:hAnsi="仿宋" w:eastAsia="仿宋"/>
          <w:b/>
          <w:bCs/>
          <w:sz w:val="30"/>
          <w:szCs w:val="30"/>
          <w:highlight w:val="none"/>
          <w:lang w:val="en-US" w:eastAsia="zh-CN"/>
        </w:rPr>
        <w:t>5</w:t>
      </w:r>
      <w:r>
        <w:rPr>
          <w:rFonts w:hint="eastAsia" w:ascii="仿宋" w:hAnsi="仿宋" w:eastAsia="仿宋"/>
          <w:b/>
          <w:bCs/>
          <w:sz w:val="30"/>
          <w:szCs w:val="30"/>
          <w:highlight w:val="none"/>
          <w:lang w:eastAsia="zh-CN"/>
        </w:rPr>
        <w:t>月</w:t>
      </w:r>
      <w:r>
        <w:rPr>
          <w:rFonts w:hint="eastAsia" w:ascii="仿宋" w:hAnsi="仿宋" w:eastAsia="仿宋"/>
          <w:b/>
          <w:bCs/>
          <w:sz w:val="30"/>
          <w:szCs w:val="30"/>
          <w:highlight w:val="none"/>
          <w:lang w:val="en-US" w:eastAsia="zh-CN"/>
        </w:rPr>
        <w:t>11</w:t>
      </w:r>
      <w:r>
        <w:rPr>
          <w:rFonts w:hint="eastAsia" w:ascii="仿宋" w:hAnsi="仿宋" w:eastAsia="仿宋"/>
          <w:b/>
          <w:bCs/>
          <w:sz w:val="30"/>
          <w:szCs w:val="30"/>
          <w:highlight w:val="none"/>
          <w:lang w:eastAsia="zh-CN"/>
        </w:rPr>
        <w:t>日</w:t>
      </w:r>
      <w:r>
        <w:rPr>
          <w:rFonts w:hint="eastAsia" w:ascii="仿宋" w:hAnsi="仿宋" w:eastAsia="仿宋"/>
          <w:b/>
          <w:bCs/>
          <w:sz w:val="30"/>
          <w:szCs w:val="30"/>
          <w:lang w:eastAsia="zh-CN"/>
        </w:rPr>
        <w:t>前二级学院（单位）统一将申报书通过“珠海科技学院科研服务平台(https://kypt.zcst.edu.cn/)提交</w:t>
      </w:r>
      <w:r>
        <w:rPr>
          <w:rFonts w:hint="eastAsia" w:ascii="仿宋" w:hAnsi="仿宋" w:eastAsia="仿宋"/>
          <w:sz w:val="30"/>
          <w:szCs w:val="30"/>
          <w:lang w:eastAsia="zh-CN"/>
        </w:rPr>
        <w:t>，学校将统一组织相关专家进行审议并给予指导意见。</w:t>
      </w:r>
      <w:r>
        <w:rPr>
          <w:rFonts w:hint="eastAsia" w:ascii="仿宋" w:hAnsi="仿宋" w:eastAsia="仿宋"/>
          <w:sz w:val="30"/>
          <w:szCs w:val="30"/>
          <w:lang w:val="en-US" w:eastAsia="zh-CN"/>
        </w:rPr>
        <w:t>国家社会科学基金科研创新服务管理平台</w:t>
      </w:r>
      <w:r>
        <w:rPr>
          <w:rFonts w:hint="eastAsia" w:ascii="仿宋" w:hAnsi="仿宋" w:eastAsia="仿宋" w:cs="仿宋"/>
          <w:color w:val="auto"/>
          <w:kern w:val="0"/>
          <w:sz w:val="30"/>
          <w:szCs w:val="30"/>
          <w:lang w:val="en-US" w:eastAsia="zh-CN" w:bidi="ar"/>
        </w:rPr>
        <w:t>申报系统</w:t>
      </w:r>
      <w:r>
        <w:rPr>
          <w:rFonts w:hint="eastAsia" w:ascii="仿宋" w:hAnsi="仿宋" w:eastAsia="仿宋" w:cs="仿宋"/>
          <w:color w:val="auto"/>
          <w:kern w:val="0"/>
          <w:sz w:val="30"/>
          <w:szCs w:val="30"/>
          <w:lang w:bidi="ar"/>
        </w:rPr>
        <w:t>最终提交时</w:t>
      </w:r>
      <w:r>
        <w:rPr>
          <w:rFonts w:hint="eastAsia" w:ascii="仿宋" w:hAnsi="仿宋" w:eastAsia="仿宋" w:cs="仿宋"/>
          <w:color w:val="auto"/>
          <w:kern w:val="0"/>
          <w:sz w:val="30"/>
          <w:szCs w:val="30"/>
          <w:highlight w:val="none"/>
          <w:lang w:bidi="ar"/>
        </w:rPr>
        <w:t>间截至</w:t>
      </w:r>
      <w:r>
        <w:rPr>
          <w:rFonts w:hint="eastAsia" w:ascii="仿宋" w:hAnsi="仿宋" w:eastAsia="仿宋" w:cs="仿宋"/>
          <w:b/>
          <w:bCs/>
          <w:color w:val="auto"/>
          <w:kern w:val="0"/>
          <w:sz w:val="30"/>
          <w:szCs w:val="30"/>
          <w:highlight w:val="none"/>
          <w:lang w:val="en-US" w:eastAsia="zh-CN" w:bidi="ar"/>
        </w:rPr>
        <w:t>5</w:t>
      </w:r>
      <w:r>
        <w:rPr>
          <w:rFonts w:hint="eastAsia" w:ascii="仿宋" w:hAnsi="仿宋" w:eastAsia="仿宋" w:cs="仿宋"/>
          <w:b/>
          <w:bCs/>
          <w:color w:val="auto"/>
          <w:kern w:val="0"/>
          <w:sz w:val="30"/>
          <w:szCs w:val="30"/>
          <w:highlight w:val="none"/>
          <w:lang w:bidi="ar"/>
        </w:rPr>
        <w:t>月</w:t>
      </w:r>
      <w:r>
        <w:rPr>
          <w:rFonts w:hint="eastAsia" w:ascii="仿宋" w:hAnsi="仿宋" w:eastAsia="仿宋" w:cs="仿宋"/>
          <w:b/>
          <w:bCs/>
          <w:color w:val="auto"/>
          <w:kern w:val="0"/>
          <w:sz w:val="30"/>
          <w:szCs w:val="30"/>
          <w:highlight w:val="none"/>
          <w:lang w:val="en-US" w:eastAsia="zh-CN" w:bidi="ar"/>
        </w:rPr>
        <w:t>22</w:t>
      </w:r>
      <w:r>
        <w:rPr>
          <w:rFonts w:hint="eastAsia" w:ascii="仿宋" w:hAnsi="仿宋" w:eastAsia="仿宋" w:cs="仿宋"/>
          <w:b/>
          <w:bCs/>
          <w:color w:val="auto"/>
          <w:kern w:val="0"/>
          <w:sz w:val="30"/>
          <w:szCs w:val="30"/>
          <w:highlight w:val="none"/>
          <w:lang w:bidi="ar"/>
        </w:rPr>
        <w:t>日。</w:t>
      </w:r>
      <w:r>
        <w:rPr>
          <w:rFonts w:hint="eastAsia" w:ascii="仿宋" w:hAnsi="仿宋" w:eastAsia="仿宋"/>
          <w:sz w:val="30"/>
          <w:szCs w:val="30"/>
          <w:highlight w:val="none"/>
          <w:lang w:eastAsia="zh-CN"/>
        </w:rPr>
        <w:t>纸质版</w:t>
      </w:r>
      <w:r>
        <w:rPr>
          <w:rFonts w:hint="eastAsia" w:ascii="仿宋" w:hAnsi="仿宋" w:eastAsia="仿宋"/>
          <w:sz w:val="30"/>
          <w:szCs w:val="30"/>
          <w:lang w:eastAsia="zh-CN"/>
        </w:rPr>
        <w:t>申请书（经系统申报后导出</w:t>
      </w:r>
      <w:r>
        <w:rPr>
          <w:rFonts w:hint="eastAsia" w:ascii="仿宋" w:hAnsi="仿宋" w:eastAsia="仿宋"/>
          <w:sz w:val="30"/>
          <w:szCs w:val="30"/>
          <w:highlight w:val="none"/>
          <w:lang w:eastAsia="zh-CN"/>
        </w:rPr>
        <w:t>打印，一式九份，A4纸双面打印、左侧装订。）</w:t>
      </w:r>
      <w:r>
        <w:rPr>
          <w:rFonts w:hint="eastAsia" w:ascii="仿宋" w:hAnsi="仿宋" w:eastAsia="仿宋"/>
          <w:sz w:val="30"/>
          <w:szCs w:val="30"/>
          <w:lang w:eastAsia="zh-CN"/>
        </w:rPr>
        <w:t>及其他申报材料</w:t>
      </w:r>
      <w:r>
        <w:rPr>
          <w:rFonts w:hint="eastAsia" w:ascii="仿宋" w:hAnsi="仿宋" w:eastAsia="仿宋"/>
          <w:sz w:val="30"/>
          <w:szCs w:val="30"/>
          <w:highlight w:val="none"/>
          <w:lang w:eastAsia="zh-CN"/>
        </w:rPr>
        <w:t>请于</w:t>
      </w:r>
      <w:r>
        <w:rPr>
          <w:rFonts w:hint="eastAsia" w:ascii="仿宋" w:hAnsi="仿宋" w:eastAsia="仿宋"/>
          <w:b/>
          <w:bCs/>
          <w:sz w:val="30"/>
          <w:szCs w:val="30"/>
          <w:highlight w:val="none"/>
          <w:lang w:val="en-US" w:eastAsia="zh-CN"/>
        </w:rPr>
        <w:t>5</w:t>
      </w:r>
      <w:r>
        <w:rPr>
          <w:rFonts w:hint="eastAsia" w:ascii="仿宋" w:hAnsi="仿宋" w:eastAsia="仿宋"/>
          <w:b/>
          <w:bCs/>
          <w:sz w:val="30"/>
          <w:szCs w:val="30"/>
          <w:highlight w:val="none"/>
          <w:lang w:eastAsia="zh-CN"/>
        </w:rPr>
        <w:t>月</w:t>
      </w:r>
      <w:r>
        <w:rPr>
          <w:rFonts w:hint="eastAsia" w:ascii="仿宋" w:hAnsi="仿宋" w:eastAsia="仿宋"/>
          <w:b/>
          <w:bCs/>
          <w:sz w:val="30"/>
          <w:szCs w:val="30"/>
          <w:highlight w:val="none"/>
          <w:lang w:val="en-US" w:eastAsia="zh-CN"/>
        </w:rPr>
        <w:t>26</w:t>
      </w:r>
      <w:r>
        <w:rPr>
          <w:rFonts w:hint="eastAsia" w:ascii="仿宋" w:hAnsi="仿宋" w:eastAsia="仿宋"/>
          <w:b/>
          <w:bCs/>
          <w:sz w:val="30"/>
          <w:szCs w:val="30"/>
          <w:highlight w:val="none"/>
          <w:lang w:eastAsia="zh-CN"/>
        </w:rPr>
        <w:t>日</w:t>
      </w:r>
      <w:r>
        <w:rPr>
          <w:rFonts w:hint="eastAsia" w:ascii="仿宋" w:hAnsi="仿宋" w:eastAsia="仿宋"/>
          <w:sz w:val="30"/>
          <w:szCs w:val="30"/>
          <w:highlight w:val="none"/>
          <w:lang w:eastAsia="zh-CN"/>
        </w:rPr>
        <w:t>前报送至科研处</w:t>
      </w:r>
      <w:r>
        <w:rPr>
          <w:rFonts w:ascii="仿宋" w:hAnsi="仿宋" w:eastAsia="仿宋"/>
          <w:sz w:val="30"/>
          <w:szCs w:val="30"/>
          <w:highlight w:val="none"/>
          <w:lang w:eastAsia="zh-CN"/>
        </w:rPr>
        <w:t>21</w:t>
      </w:r>
      <w:r>
        <w:rPr>
          <w:rFonts w:hint="eastAsia" w:ascii="仿宋" w:hAnsi="仿宋" w:eastAsia="仿宋"/>
          <w:sz w:val="30"/>
          <w:szCs w:val="30"/>
          <w:highlight w:val="none"/>
          <w:lang w:val="en-US" w:eastAsia="zh-CN"/>
        </w:rPr>
        <w:t>2</w:t>
      </w:r>
      <w:r>
        <w:rPr>
          <w:rFonts w:hint="eastAsia" w:ascii="仿宋" w:hAnsi="仿宋" w:eastAsia="仿宋"/>
          <w:sz w:val="30"/>
          <w:szCs w:val="30"/>
          <w:highlight w:val="none"/>
          <w:lang w:eastAsia="zh-CN"/>
        </w:rPr>
        <w:t>室。</w:t>
      </w:r>
    </w:p>
    <w:p w14:paraId="1F828962">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eastAsia="zh-CN"/>
        </w:rPr>
        <w:t>一、资助范围</w:t>
      </w:r>
    </w:p>
    <w:p w14:paraId="65040558">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中华学术外译项目主要资助我国现当代哲学社会科学优秀成果、近现代以来的名家经典以及国家社会科学基金项目优秀成果的翻译出版。主要领域包括：</w:t>
      </w:r>
    </w:p>
    <w:p w14:paraId="6B510CBD">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1.深化习近平新时代中国特色社会主义思想体系化学理化研究阐释，有助于国际社会了解马克思主义中国化时代化最新成果的优秀成果；</w:t>
      </w:r>
    </w:p>
    <w:p w14:paraId="2DBCD279">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2.研究当代中国经济建设、政治建设、文化建设、社会建设、生态文明建设等方面历史性成就和历史性变革的优秀成果；</w:t>
      </w:r>
    </w:p>
    <w:p w14:paraId="4E0C372D">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3.研究阐释中华优秀传统文化，体现中华文明蕴含的丰富哲学思想、人文精神、道德理念，有助于国外了解中国文化和中华民族精神的优秀成果；</w:t>
      </w:r>
    </w:p>
    <w:p w14:paraId="5AE78A9E">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4.创新发展中国理论和学术范式，反映当代中国哲学社会科学“三大体系”建设和构建中国哲学社会科学自主知识体系的优秀成果；</w:t>
      </w:r>
    </w:p>
    <w:p w14:paraId="3B875E20">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eastAsia="zh-CN"/>
        </w:rPr>
        <w:t>5.研究构建人类命运共同体、全球发展倡议、全球安全倡议、全球文明倡议等重要理念和倡议，以及国际社会共同关注的重大问题等方面的优秀成果。</w:t>
      </w:r>
    </w:p>
    <w:p w14:paraId="3DD03873">
      <w:pPr>
        <w:spacing w:line="360" w:lineRule="auto"/>
        <w:ind w:firstLine="602" w:firstLineChars="200"/>
        <w:rPr>
          <w:rFonts w:hint="eastAsia" w:ascii="仿宋" w:hAnsi="仿宋" w:eastAsia="仿宋"/>
          <w:b/>
          <w:sz w:val="30"/>
          <w:szCs w:val="30"/>
          <w:lang w:eastAsia="zh-CN"/>
        </w:rPr>
      </w:pPr>
      <w:r>
        <w:rPr>
          <w:rFonts w:hint="eastAsia" w:ascii="仿宋" w:hAnsi="仿宋" w:eastAsia="仿宋"/>
          <w:b/>
          <w:sz w:val="30"/>
          <w:szCs w:val="30"/>
          <w:lang w:val="en-US" w:eastAsia="zh-CN"/>
        </w:rPr>
        <w:t>二、项目类别与资助额度</w:t>
      </w:r>
    </w:p>
    <w:p w14:paraId="01D32CD8">
      <w:pPr>
        <w:spacing w:line="360" w:lineRule="auto"/>
        <w:ind w:firstLine="600" w:firstLineChars="200"/>
        <w:rPr>
          <w:rFonts w:hint="eastAsia" w:ascii="仿宋" w:hAnsi="仿宋" w:eastAsia="仿宋"/>
          <w:b w:val="0"/>
          <w:bCs/>
          <w:sz w:val="30"/>
          <w:szCs w:val="30"/>
          <w:lang w:val="en-US" w:eastAsia="zh-CN"/>
        </w:rPr>
      </w:pPr>
      <w:r>
        <w:rPr>
          <w:rFonts w:hint="eastAsia" w:ascii="仿宋" w:hAnsi="仿宋" w:eastAsia="仿宋"/>
          <w:b w:val="0"/>
          <w:bCs/>
          <w:sz w:val="30"/>
          <w:szCs w:val="30"/>
          <w:lang w:val="en-US" w:eastAsia="zh-CN"/>
        </w:rPr>
        <w:t>1.学术著作类外译项目分重点项目和一般项目。</w:t>
      </w:r>
    </w:p>
    <w:p w14:paraId="4D2303C0">
      <w:pPr>
        <w:spacing w:line="360" w:lineRule="auto"/>
        <w:ind w:firstLine="600" w:firstLineChars="200"/>
        <w:rPr>
          <w:rFonts w:hint="default" w:ascii="仿宋" w:hAnsi="仿宋" w:eastAsia="仿宋"/>
          <w:b w:val="0"/>
          <w:bCs/>
          <w:sz w:val="30"/>
          <w:szCs w:val="30"/>
          <w:lang w:val="en-US" w:eastAsia="zh-CN"/>
        </w:rPr>
      </w:pPr>
      <w:r>
        <w:rPr>
          <w:rFonts w:hint="eastAsia" w:ascii="仿宋" w:hAnsi="仿宋" w:eastAsia="仿宋"/>
          <w:b w:val="0"/>
          <w:bCs/>
          <w:sz w:val="30"/>
          <w:szCs w:val="30"/>
          <w:lang w:val="en-US" w:eastAsia="zh-CN"/>
        </w:rPr>
        <w:t>2.资助额度</w:t>
      </w:r>
    </w:p>
    <w:p w14:paraId="7815EF29">
      <w:pPr>
        <w:spacing w:line="360" w:lineRule="auto"/>
        <w:ind w:firstLine="600" w:firstLineChars="200"/>
        <w:rPr>
          <w:rFonts w:hint="eastAsia" w:ascii="仿宋" w:hAnsi="仿宋" w:eastAsia="仿宋"/>
          <w:b w:val="0"/>
          <w:bCs/>
          <w:sz w:val="30"/>
          <w:szCs w:val="30"/>
          <w:lang w:val="en-US" w:eastAsia="zh-CN"/>
        </w:rPr>
      </w:pPr>
      <w:r>
        <w:rPr>
          <w:rFonts w:hint="eastAsia" w:ascii="仿宋" w:hAnsi="仿宋" w:eastAsia="仿宋"/>
          <w:b w:val="0"/>
          <w:bCs/>
          <w:sz w:val="30"/>
          <w:szCs w:val="30"/>
          <w:lang w:val="en-US" w:eastAsia="zh-CN"/>
        </w:rPr>
        <w:t>（1）学术著作类项目，重点项目为1300-1500元/千字，一般项目为1000-1200元/千字，单项成果资助额度一般不超过50万元。资助经费的具体分配由联合申报双方平等协商自行决定，按一定比例分别划拨启动经费至双方所在单位。</w:t>
      </w:r>
    </w:p>
    <w:p w14:paraId="1EF4AD32">
      <w:pPr>
        <w:spacing w:line="360" w:lineRule="auto"/>
        <w:ind w:firstLine="600" w:firstLineChars="200"/>
        <w:rPr>
          <w:rFonts w:hint="default" w:ascii="仿宋" w:hAnsi="仿宋" w:eastAsia="仿宋"/>
          <w:b w:val="0"/>
          <w:bCs/>
          <w:sz w:val="30"/>
          <w:szCs w:val="30"/>
          <w:lang w:val="en-US" w:eastAsia="zh-CN"/>
        </w:rPr>
      </w:pPr>
      <w:r>
        <w:rPr>
          <w:rFonts w:hint="eastAsia" w:ascii="仿宋" w:hAnsi="仿宋" w:eastAsia="仿宋"/>
          <w:b w:val="0"/>
          <w:bCs/>
          <w:sz w:val="30"/>
          <w:szCs w:val="30"/>
          <w:lang w:val="en-US" w:eastAsia="zh-CN"/>
        </w:rPr>
        <w:t>（2）外文学术期刊项目，资助额度为每年40-60万元，每三年为一个资助周期。</w:t>
      </w:r>
    </w:p>
    <w:p w14:paraId="6D1BAE43">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、申报程序及截止时间</w:t>
      </w:r>
    </w:p>
    <w:p w14:paraId="3A1E8FFF">
      <w:pPr>
        <w:spacing w:line="360" w:lineRule="auto"/>
        <w:ind w:firstLine="600" w:firstLineChars="200"/>
        <w:rPr>
          <w:rFonts w:hint="eastAsia" w:ascii="仿宋" w:hAnsi="仿宋" w:eastAsia="仿宋"/>
          <w:b/>
          <w:bCs w:val="0"/>
          <w:sz w:val="30"/>
          <w:szCs w:val="30"/>
          <w:lang w:eastAsia="zh-CN"/>
        </w:rPr>
      </w:pPr>
      <w:r>
        <w:rPr>
          <w:rFonts w:hint="eastAsia" w:ascii="仿宋" w:hAnsi="仿宋" w:eastAsia="仿宋"/>
          <w:b w:val="0"/>
          <w:bCs/>
          <w:sz w:val="30"/>
          <w:szCs w:val="30"/>
          <w:lang w:eastAsia="zh-CN"/>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学术著作类项目申请人，出版责任单位要重点考察其项目研究能力、中外学术交往和沟通协调能力、项目组织能力等。</w:t>
      </w:r>
      <w:r>
        <w:rPr>
          <w:rFonts w:hint="eastAsia" w:ascii="仿宋" w:hAnsi="仿宋" w:eastAsia="仿宋"/>
          <w:b/>
          <w:bCs w:val="0"/>
          <w:sz w:val="30"/>
          <w:szCs w:val="30"/>
          <w:lang w:eastAsia="zh-CN"/>
        </w:rPr>
        <w:t>确定申请人后，双方就外译事务的各项分工协商达成一致，并自行签订《中华学术外译项目分工合同》。</w:t>
      </w:r>
    </w:p>
    <w:p w14:paraId="0F2E9ED7">
      <w:pPr>
        <w:spacing w:line="360" w:lineRule="auto"/>
        <w:ind w:firstLine="600" w:firstLineChars="200"/>
        <w:rPr>
          <w:rFonts w:hint="eastAsia" w:ascii="仿宋" w:hAnsi="仿宋" w:eastAsia="仿宋"/>
          <w:b w:val="0"/>
          <w:bCs/>
          <w:sz w:val="30"/>
          <w:szCs w:val="30"/>
          <w:highlight w:val="none"/>
          <w:lang w:val="en-US" w:eastAsia="zh-CN"/>
        </w:rPr>
      </w:pPr>
      <w:r>
        <w:rPr>
          <w:rFonts w:hint="eastAsia" w:ascii="仿宋" w:hAnsi="仿宋" w:eastAsia="仿宋"/>
          <w:b w:val="0"/>
          <w:bCs/>
          <w:sz w:val="30"/>
          <w:szCs w:val="30"/>
          <w:lang w:eastAsia="zh-CN"/>
        </w:rPr>
        <w:t>2.项目实行网络填报信息。网络填报系统于2025年5月20日开放，在此期间项目申报双方可登陆国家社会科学基金科研创新服务管理平台（https://xm.npopss-cn.gov.cn），以实名信息提交注册申请，审核通过后按规定要求填写申报信息。有关申报系统及技术问题可咨询400-800-1636，电子信箱：support@e-plugger.com。</w:t>
      </w:r>
    </w:p>
    <w:p w14:paraId="7593391A">
      <w:pPr>
        <w:spacing w:line="360" w:lineRule="auto"/>
        <w:ind w:firstLine="602" w:firstLineChars="200"/>
        <w:rPr>
          <w:rFonts w:hint="eastAsia" w:ascii="仿宋" w:hAnsi="仿宋" w:eastAsia="仿宋"/>
          <w:b/>
          <w:bCs w:val="0"/>
          <w:sz w:val="30"/>
          <w:szCs w:val="30"/>
          <w:highlight w:val="none"/>
          <w:lang w:val="en-US" w:eastAsia="zh-CN"/>
        </w:rPr>
      </w:pPr>
      <w:r>
        <w:rPr>
          <w:rFonts w:hint="eastAsia" w:ascii="仿宋" w:hAnsi="仿宋" w:eastAsia="仿宋"/>
          <w:b/>
          <w:bCs w:val="0"/>
          <w:sz w:val="30"/>
          <w:szCs w:val="30"/>
          <w:highlight w:val="none"/>
          <w:lang w:val="en-US" w:eastAsia="zh-CN"/>
        </w:rPr>
        <w:t>四、申报材料要求</w:t>
      </w:r>
    </w:p>
    <w:p w14:paraId="2D5CCA80">
      <w:pPr>
        <w:spacing w:line="360" w:lineRule="auto"/>
        <w:ind w:firstLine="600" w:firstLineChars="200"/>
        <w:rPr>
          <w:rFonts w:hint="default" w:ascii="仿宋" w:hAnsi="仿宋" w:eastAsia="仿宋"/>
          <w:b w:val="0"/>
          <w:bCs/>
          <w:sz w:val="30"/>
          <w:szCs w:val="30"/>
          <w:highlight w:val="none"/>
          <w:lang w:val="en-US" w:eastAsia="zh-CN"/>
        </w:rPr>
      </w:pPr>
      <w:r>
        <w:rPr>
          <w:rFonts w:hint="default" w:ascii="仿宋" w:hAnsi="仿宋" w:eastAsia="仿宋"/>
          <w:b w:val="0"/>
          <w:bCs/>
          <w:sz w:val="30"/>
          <w:szCs w:val="30"/>
          <w:highlight w:val="none"/>
          <w:lang w:val="en-US" w:eastAsia="zh-CN"/>
        </w:rPr>
        <w:t>1、学术著作类成果，必须提供所翻译原著、翻译样章各6份（样章须包含目录及核心章节且以中文计不少于1.5万字），《中华学术外译项目分工合同》、与国外学术出版机构签订的出版合同或出版意向证明及中文翻译件、国外出版机构法律证明文件（非目录内出版机构须另附中文翻译件）、原著著作权人对该文版的授权证明以及其他证明材料复印件各1份。也可附上反映原著和申请人学术水平及其影响的相关材料。</w:t>
      </w:r>
    </w:p>
    <w:p w14:paraId="11C2841A">
      <w:pPr>
        <w:spacing w:line="360" w:lineRule="auto"/>
        <w:ind w:firstLine="600" w:firstLineChars="200"/>
        <w:rPr>
          <w:rFonts w:hint="eastAsia" w:ascii="仿宋" w:hAnsi="仿宋" w:eastAsia="仿宋"/>
          <w:b w:val="0"/>
          <w:bCs/>
          <w:sz w:val="30"/>
          <w:szCs w:val="30"/>
          <w:highlight w:val="none"/>
          <w:lang w:val="en-US" w:eastAsia="zh-CN"/>
        </w:rPr>
      </w:pPr>
      <w:r>
        <w:rPr>
          <w:rFonts w:hint="eastAsia" w:ascii="仿宋" w:hAnsi="仿宋" w:eastAsia="仿宋"/>
          <w:b w:val="0"/>
          <w:bCs/>
          <w:sz w:val="30"/>
          <w:szCs w:val="30"/>
          <w:highlight w:val="none"/>
          <w:lang w:val="en-US" w:eastAsia="zh-CN"/>
        </w:rPr>
        <w:t>2.期刊类成果，应提供近一年内出版的样刊一式6份，期刊出版许可证副本复印件1份；反映本期刊学术水平及其社会影响的相关材料；编委会成员及工作单位（国际编委含国籍）名单。其中，证明学术水平和社会影响的材料，必须含期刊所在学科国家级学会的证明，以及相关权威学术期刊评价平台纳入证明或影响因子评估证明。</w:t>
      </w:r>
    </w:p>
    <w:p w14:paraId="2848C804">
      <w:pPr>
        <w:spacing w:line="360" w:lineRule="auto"/>
        <w:ind w:firstLine="570"/>
        <w:rPr>
          <w:rFonts w:ascii="仿宋" w:hAnsi="仿宋" w:eastAsia="仿宋"/>
          <w:bCs/>
          <w:sz w:val="28"/>
          <w:szCs w:val="28"/>
          <w:lang w:eastAsia="zh-CN"/>
        </w:rPr>
      </w:pPr>
      <w:r>
        <w:rPr>
          <w:rFonts w:hint="eastAsia" w:ascii="仿宋" w:hAnsi="仿宋" w:eastAsia="仿宋"/>
          <w:bCs/>
          <w:sz w:val="30"/>
          <w:szCs w:val="30"/>
          <w:lang w:eastAsia="zh-CN"/>
        </w:rPr>
        <w:t>具体事项详见附件。</w:t>
      </w:r>
    </w:p>
    <w:p w14:paraId="79E4D9D2">
      <w:pPr>
        <w:spacing w:line="360" w:lineRule="auto"/>
        <w:jc w:val="center"/>
        <w:rPr>
          <w:rFonts w:ascii="仿宋" w:hAnsi="仿宋" w:eastAsiaTheme="minorEastAsia"/>
          <w:bCs/>
          <w:sz w:val="28"/>
          <w:szCs w:val="28"/>
          <w:lang w:eastAsia="zh-CN"/>
        </w:rPr>
      </w:pPr>
    </w:p>
    <w:p w14:paraId="6FB4577F">
      <w:pPr>
        <w:spacing w:line="360" w:lineRule="auto"/>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eastAsia="zh-CN"/>
        </w:rPr>
        <w:t>联系人：</w:t>
      </w:r>
      <w:r>
        <w:rPr>
          <w:rFonts w:hint="eastAsia" w:ascii="仿宋" w:hAnsi="仿宋" w:eastAsia="仿宋"/>
          <w:bCs/>
          <w:sz w:val="30"/>
          <w:szCs w:val="30"/>
          <w:lang w:val="en-US" w:eastAsia="zh-CN"/>
        </w:rPr>
        <w:t>朱禹铮</w:t>
      </w:r>
      <w:r>
        <w:rPr>
          <w:rFonts w:hint="eastAsia" w:ascii="仿宋" w:hAnsi="仿宋" w:eastAsia="仿宋"/>
          <w:bCs/>
          <w:sz w:val="30"/>
          <w:szCs w:val="30"/>
          <w:lang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w:t>
      </w:r>
      <w:r>
        <w:rPr>
          <w:rFonts w:ascii="仿宋" w:hAnsi="仿宋" w:eastAsia="仿宋"/>
          <w:bCs/>
          <w:sz w:val="30"/>
          <w:szCs w:val="30"/>
          <w:lang w:eastAsia="zh-CN"/>
        </w:rPr>
        <w:t>756</w:t>
      </w:r>
      <w:r>
        <w:rPr>
          <w:rFonts w:hint="eastAsia" w:ascii="仿宋" w:hAnsi="仿宋" w:eastAsia="仿宋"/>
          <w:bCs/>
          <w:sz w:val="30"/>
          <w:szCs w:val="30"/>
          <w:lang w:eastAsia="zh-CN"/>
        </w:rPr>
        <w:t>-</w:t>
      </w:r>
      <w:r>
        <w:rPr>
          <w:rFonts w:hint="eastAsia" w:ascii="仿宋" w:hAnsi="仿宋" w:eastAsia="仿宋"/>
          <w:bCs/>
          <w:sz w:val="30"/>
          <w:szCs w:val="30"/>
          <w:lang w:val="en-US" w:eastAsia="zh-CN"/>
        </w:rPr>
        <w:t>7629875</w:t>
      </w:r>
    </w:p>
    <w:p w14:paraId="1047A669">
      <w:pPr>
        <w:spacing w:line="360" w:lineRule="auto"/>
        <w:ind w:firstLine="600" w:firstLineChars="200"/>
        <w:rPr>
          <w:rFonts w:ascii="仿宋" w:hAnsi="仿宋" w:eastAsia="仿宋"/>
          <w:bCs/>
          <w:sz w:val="30"/>
          <w:szCs w:val="30"/>
          <w:lang w:eastAsia="zh-CN"/>
        </w:rPr>
      </w:pPr>
    </w:p>
    <w:p w14:paraId="496A3BDE">
      <w:pPr>
        <w:spacing w:line="360" w:lineRule="auto"/>
        <w:rPr>
          <w:rFonts w:ascii="仿宋" w:hAnsi="仿宋" w:eastAsia="仿宋"/>
          <w:bCs/>
          <w:sz w:val="28"/>
          <w:szCs w:val="28"/>
          <w:lang w:eastAsia="zh-CN"/>
        </w:rPr>
      </w:pPr>
      <w:r>
        <w:rPr>
          <w:rFonts w:hint="eastAsia" w:ascii="仿宋" w:hAnsi="仿宋" w:eastAsia="仿宋"/>
          <w:bCs/>
          <w:sz w:val="28"/>
          <w:szCs w:val="28"/>
          <w:lang w:eastAsia="zh-CN"/>
        </w:rPr>
        <w:t>附件：</w:t>
      </w:r>
    </w:p>
    <w:p w14:paraId="44F70F46">
      <w:pPr>
        <w:spacing w:line="360" w:lineRule="auto"/>
        <w:ind w:firstLine="560" w:firstLineChars="200"/>
        <w:rPr>
          <w:rFonts w:hint="eastAsia" w:ascii="仿宋" w:hAnsi="仿宋" w:eastAsia="仿宋"/>
          <w:bCs/>
          <w:sz w:val="28"/>
          <w:szCs w:val="28"/>
          <w:lang w:eastAsia="zh-CN"/>
        </w:rPr>
      </w:pPr>
      <w:r>
        <w:rPr>
          <w:rFonts w:hint="eastAsia" w:ascii="仿宋" w:hAnsi="仿宋" w:eastAsia="仿宋"/>
          <w:bCs/>
          <w:sz w:val="28"/>
          <w:szCs w:val="28"/>
          <w:lang w:eastAsia="zh-CN"/>
        </w:rPr>
        <w:t>1.广东省关于做好2025年度国家社科基金中华学术外译项目申报工作的通知</w:t>
      </w:r>
    </w:p>
    <w:p w14:paraId="579B6D77">
      <w:pPr>
        <w:spacing w:line="360" w:lineRule="auto"/>
        <w:ind w:firstLine="560" w:firstLineChars="200"/>
        <w:rPr>
          <w:rFonts w:ascii="仿宋" w:hAnsi="仿宋" w:eastAsia="仿宋"/>
          <w:bCs/>
          <w:sz w:val="28"/>
          <w:szCs w:val="28"/>
          <w:lang w:eastAsia="zh-CN"/>
        </w:rPr>
      </w:pPr>
      <w:r>
        <w:rPr>
          <w:rFonts w:hint="eastAsia" w:ascii="仿宋" w:hAnsi="仿宋" w:eastAsia="仿宋"/>
          <w:bCs/>
          <w:sz w:val="28"/>
          <w:szCs w:val="28"/>
          <w:lang w:eastAsia="zh-CN"/>
        </w:rPr>
        <w:t>2</w:t>
      </w:r>
      <w:r>
        <w:rPr>
          <w:rFonts w:ascii="仿宋" w:hAnsi="仿宋" w:eastAsia="仿宋"/>
          <w:bCs/>
          <w:sz w:val="28"/>
          <w:szCs w:val="28"/>
          <w:lang w:eastAsia="zh-CN"/>
        </w:rPr>
        <w:t>.</w:t>
      </w:r>
      <w:r>
        <w:rPr>
          <w:rFonts w:hint="eastAsia" w:ascii="仿宋" w:hAnsi="仿宋" w:eastAsia="仿宋"/>
          <w:bCs/>
          <w:sz w:val="28"/>
          <w:szCs w:val="28"/>
          <w:lang w:eastAsia="zh-CN"/>
        </w:rPr>
        <w:t>2025年国家社会科学基金中华学术外译项目申报公告</w:t>
      </w:r>
    </w:p>
    <w:p w14:paraId="7251A57E">
      <w:pPr>
        <w:spacing w:line="360" w:lineRule="auto"/>
        <w:ind w:firstLine="1120" w:firstLineChars="400"/>
        <w:rPr>
          <w:rFonts w:ascii="仿宋" w:hAnsi="仿宋" w:eastAsia="仿宋"/>
          <w:bCs/>
          <w:sz w:val="28"/>
          <w:szCs w:val="28"/>
          <w:lang w:eastAsia="zh-CN"/>
        </w:rPr>
      </w:pPr>
    </w:p>
    <w:p w14:paraId="504F6C8B">
      <w:pPr>
        <w:spacing w:line="360" w:lineRule="auto"/>
        <w:ind w:firstLine="560" w:firstLineChars="200"/>
        <w:rPr>
          <w:rFonts w:ascii="仿宋" w:hAnsi="仿宋" w:eastAsia="仿宋"/>
          <w:bCs/>
          <w:sz w:val="28"/>
          <w:szCs w:val="28"/>
          <w:lang w:eastAsia="zh-CN"/>
        </w:rPr>
      </w:pPr>
      <w:r>
        <w:rPr>
          <w:rFonts w:hint="eastAsia" w:ascii="仿宋" w:hAnsi="仿宋" w:eastAsia="仿宋"/>
          <w:bCs/>
          <w:sz w:val="28"/>
          <w:szCs w:val="28"/>
          <w:lang w:eastAsia="zh-CN"/>
        </w:rPr>
        <w:t>3</w:t>
      </w:r>
      <w:r>
        <w:rPr>
          <w:rFonts w:ascii="仿宋" w:hAnsi="仿宋" w:eastAsia="仿宋"/>
          <w:bCs/>
          <w:sz w:val="28"/>
          <w:szCs w:val="28"/>
          <w:lang w:eastAsia="zh-CN"/>
        </w:rPr>
        <w:t>.</w:t>
      </w:r>
      <w:r>
        <w:rPr>
          <w:rFonts w:hint="eastAsia" w:ascii="仿宋" w:hAnsi="仿宋" w:eastAsia="仿宋"/>
          <w:bCs/>
          <w:sz w:val="28"/>
          <w:szCs w:val="28"/>
          <w:lang w:eastAsia="zh-CN"/>
        </w:rPr>
        <w:t>国家社科基金中华学术外译项目申请书</w:t>
      </w:r>
    </w:p>
    <w:p w14:paraId="16FA22F0">
      <w:pPr>
        <w:spacing w:line="360" w:lineRule="auto"/>
        <w:ind w:firstLine="560" w:firstLineChars="200"/>
        <w:rPr>
          <w:rFonts w:hint="eastAsia" w:ascii="仿宋" w:hAnsi="仿宋" w:eastAsia="仿宋"/>
          <w:bCs/>
          <w:sz w:val="28"/>
          <w:szCs w:val="28"/>
          <w:lang w:eastAsia="zh-CN"/>
        </w:rPr>
      </w:pPr>
      <w:r>
        <w:rPr>
          <w:rFonts w:hint="eastAsia" w:ascii="仿宋" w:hAnsi="仿宋" w:eastAsia="仿宋"/>
          <w:bCs/>
          <w:sz w:val="28"/>
          <w:szCs w:val="28"/>
          <w:lang w:eastAsia="zh-CN"/>
        </w:rPr>
        <w:t>4</w:t>
      </w:r>
      <w:r>
        <w:rPr>
          <w:rFonts w:ascii="仿宋" w:hAnsi="仿宋" w:eastAsia="仿宋"/>
          <w:bCs/>
          <w:sz w:val="28"/>
          <w:szCs w:val="28"/>
          <w:lang w:eastAsia="zh-CN"/>
        </w:rPr>
        <w:t>.</w:t>
      </w:r>
      <w:r>
        <w:rPr>
          <w:rFonts w:hint="eastAsia" w:ascii="仿宋" w:hAnsi="仿宋" w:eastAsia="仿宋"/>
          <w:bCs/>
          <w:sz w:val="28"/>
          <w:szCs w:val="28"/>
          <w:lang w:eastAsia="zh-CN"/>
        </w:rPr>
        <w:t>国家社会科学基金项目申报代码表</w:t>
      </w:r>
    </w:p>
    <w:p w14:paraId="6079ECF5">
      <w:pPr>
        <w:spacing w:line="360" w:lineRule="auto"/>
        <w:ind w:firstLine="560" w:firstLineChars="200"/>
        <w:rPr>
          <w:rFonts w:hint="eastAsia" w:ascii="仿宋" w:hAnsi="仿宋" w:eastAsia="仿宋"/>
          <w:bCs/>
          <w:sz w:val="28"/>
          <w:szCs w:val="28"/>
          <w:lang w:eastAsia="zh-CN"/>
        </w:rPr>
      </w:pPr>
      <w:r>
        <w:rPr>
          <w:rFonts w:ascii="仿宋" w:hAnsi="仿宋" w:eastAsia="仿宋"/>
          <w:bCs/>
          <w:sz w:val="28"/>
          <w:szCs w:val="28"/>
          <w:lang w:eastAsia="zh-CN"/>
        </w:rPr>
        <w:t>5</w:t>
      </w:r>
      <w:r>
        <w:rPr>
          <w:rFonts w:hint="eastAsia" w:ascii="仿宋" w:hAnsi="仿宋" w:eastAsia="仿宋"/>
          <w:bCs/>
          <w:sz w:val="28"/>
          <w:szCs w:val="28"/>
          <w:lang w:eastAsia="zh-CN"/>
        </w:rPr>
        <w:t>.国家社科基金中华学术外译项目推荐书目（2025年）</w:t>
      </w:r>
    </w:p>
    <w:p w14:paraId="087470D0">
      <w:pPr>
        <w:spacing w:line="360" w:lineRule="auto"/>
        <w:ind w:firstLine="560" w:firstLineChars="200"/>
        <w:rPr>
          <w:rFonts w:ascii="仿宋" w:hAnsi="仿宋" w:eastAsia="仿宋"/>
          <w:bCs/>
          <w:sz w:val="28"/>
          <w:szCs w:val="28"/>
          <w:lang w:eastAsia="zh-CN"/>
        </w:rPr>
      </w:pPr>
      <w:r>
        <w:rPr>
          <w:rFonts w:hint="eastAsia" w:ascii="仿宋" w:hAnsi="仿宋" w:eastAsia="仿宋"/>
          <w:bCs/>
          <w:sz w:val="28"/>
          <w:szCs w:val="28"/>
          <w:lang w:val="en-US" w:eastAsia="zh-CN"/>
        </w:rPr>
        <w:t>6.</w:t>
      </w:r>
      <w:r>
        <w:rPr>
          <w:rFonts w:hint="eastAsia" w:ascii="仿宋" w:hAnsi="仿宋" w:eastAsia="仿宋"/>
          <w:bCs/>
          <w:sz w:val="28"/>
          <w:szCs w:val="28"/>
          <w:lang w:val="en-US" w:eastAsia="zh-CN"/>
        </w:rPr>
        <w:fldChar w:fldCharType="begin"/>
      </w:r>
      <w:r>
        <w:rPr>
          <w:rFonts w:hint="eastAsia" w:ascii="仿宋" w:hAnsi="仿宋" w:eastAsia="仿宋"/>
          <w:bCs/>
          <w:sz w:val="28"/>
          <w:szCs w:val="28"/>
          <w:lang w:val="en-US" w:eastAsia="zh-CN"/>
        </w:rPr>
        <w:instrText xml:space="preserve"> HYPERLINK "http://download.people.com.cn/yunying4/sixteen17442705441.pdf" \t "http://www.nopss.gov.cn/n1/2025/0410/_blank" </w:instrText>
      </w:r>
      <w:r>
        <w:rPr>
          <w:rFonts w:hint="eastAsia" w:ascii="仿宋" w:hAnsi="仿宋" w:eastAsia="仿宋"/>
          <w:bCs/>
          <w:sz w:val="28"/>
          <w:szCs w:val="28"/>
          <w:lang w:val="en-US" w:eastAsia="zh-CN"/>
        </w:rPr>
        <w:fldChar w:fldCharType="separate"/>
      </w:r>
      <w:r>
        <w:rPr>
          <w:rFonts w:hint="eastAsia" w:ascii="仿宋" w:hAnsi="仿宋" w:eastAsia="仿宋"/>
          <w:bCs/>
          <w:sz w:val="28"/>
          <w:szCs w:val="28"/>
          <w:lang w:val="en-US" w:eastAsia="zh-CN"/>
        </w:rPr>
        <w:t>国家社科基金中华学术外译项目国外出版机构指导目录（2025年）</w:t>
      </w:r>
      <w:r>
        <w:rPr>
          <w:rFonts w:hint="eastAsia" w:ascii="仿宋" w:hAnsi="仿宋" w:eastAsia="仿宋"/>
          <w:bCs/>
          <w:sz w:val="28"/>
          <w:szCs w:val="28"/>
          <w:lang w:val="en-US" w:eastAsia="zh-CN"/>
        </w:rPr>
        <w:fldChar w:fldCharType="end"/>
      </w:r>
    </w:p>
    <w:p w14:paraId="31FF5DE0">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14:paraId="2CC11964">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4</w:t>
      </w:r>
      <w:r>
        <w:rPr>
          <w:rFonts w:hint="eastAsia" w:ascii="仿宋" w:hAnsi="仿宋" w:eastAsia="仿宋"/>
          <w:sz w:val="30"/>
          <w:szCs w:val="30"/>
          <w:lang w:eastAsia="zh-CN"/>
        </w:rPr>
        <w:t>月</w:t>
      </w:r>
      <w:r>
        <w:rPr>
          <w:rFonts w:hint="eastAsia" w:ascii="仿宋" w:hAnsi="仿宋" w:eastAsia="仿宋"/>
          <w:sz w:val="30"/>
          <w:szCs w:val="30"/>
          <w:lang w:val="en-US" w:eastAsia="zh-CN"/>
        </w:rPr>
        <w:t>14</w:t>
      </w:r>
      <w:r>
        <w:rPr>
          <w:rFonts w:hint="eastAsia" w:ascii="仿宋" w:hAnsi="仿宋" w:eastAsia="仿宋"/>
          <w:sz w:val="30"/>
          <w:szCs w:val="30"/>
          <w:lang w:eastAsia="zh-CN"/>
        </w:rPr>
        <w:t>日</w:t>
      </w:r>
      <w:bookmarkStart w:id="1" w:name="_GoBack"/>
      <w:bookmarkEnd w:id="1"/>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4AC61">
    <w:pPr>
      <w:pBdr>
        <w:bottom w:val="thickThinSmallGap" w:color="FF0000" w:sz="24" w:space="2"/>
      </w:pBdr>
      <w:spacing w:line="220" w:lineRule="atLeast"/>
      <w:ind w:left="-284" w:leftChars="-129" w:right="-381" w:rightChars="-173"/>
      <w:rPr>
        <w:color w:val="FF0000"/>
      </w:rPr>
    </w:pPr>
  </w:p>
  <w:p w14:paraId="1765CB73">
    <w:pPr>
      <w:spacing w:line="440" w:lineRule="exact"/>
      <w:rPr>
        <w:rFonts w:ascii="仿宋_GB2312" w:eastAsia="仿宋_GB2312"/>
        <w:sz w:val="32"/>
        <w:szCs w:val="32"/>
      </w:rPr>
    </w:pPr>
  </w:p>
  <w:p w14:paraId="373AB5D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64"/>
    <w:rsid w:val="00032FC7"/>
    <w:rsid w:val="00033001"/>
    <w:rsid w:val="000507A7"/>
    <w:rsid w:val="000611BE"/>
    <w:rsid w:val="00061C2D"/>
    <w:rsid w:val="000654AD"/>
    <w:rsid w:val="00065CE8"/>
    <w:rsid w:val="00081957"/>
    <w:rsid w:val="000A1B6A"/>
    <w:rsid w:val="000B49AC"/>
    <w:rsid w:val="000C51EC"/>
    <w:rsid w:val="000C5BC1"/>
    <w:rsid w:val="000E06AD"/>
    <w:rsid w:val="0011226D"/>
    <w:rsid w:val="00144C74"/>
    <w:rsid w:val="00147C5D"/>
    <w:rsid w:val="00152852"/>
    <w:rsid w:val="001704DB"/>
    <w:rsid w:val="001707A6"/>
    <w:rsid w:val="00170CEA"/>
    <w:rsid w:val="001721C2"/>
    <w:rsid w:val="00173792"/>
    <w:rsid w:val="00180949"/>
    <w:rsid w:val="00186584"/>
    <w:rsid w:val="001A34E4"/>
    <w:rsid w:val="001B3766"/>
    <w:rsid w:val="001B6D67"/>
    <w:rsid w:val="001C1694"/>
    <w:rsid w:val="001F3810"/>
    <w:rsid w:val="00212F48"/>
    <w:rsid w:val="00213410"/>
    <w:rsid w:val="002222BC"/>
    <w:rsid w:val="0024199C"/>
    <w:rsid w:val="00247918"/>
    <w:rsid w:val="002520EE"/>
    <w:rsid w:val="00267516"/>
    <w:rsid w:val="00276AB9"/>
    <w:rsid w:val="002851FB"/>
    <w:rsid w:val="00287648"/>
    <w:rsid w:val="002A5D32"/>
    <w:rsid w:val="002A70F3"/>
    <w:rsid w:val="002C0350"/>
    <w:rsid w:val="002C3ABD"/>
    <w:rsid w:val="002D4AB3"/>
    <w:rsid w:val="0032366E"/>
    <w:rsid w:val="00337E26"/>
    <w:rsid w:val="0036393C"/>
    <w:rsid w:val="003646C5"/>
    <w:rsid w:val="00380B6E"/>
    <w:rsid w:val="0038264E"/>
    <w:rsid w:val="003848DA"/>
    <w:rsid w:val="003A49E3"/>
    <w:rsid w:val="003A4D4F"/>
    <w:rsid w:val="003A5FA0"/>
    <w:rsid w:val="003A64A6"/>
    <w:rsid w:val="003B57A7"/>
    <w:rsid w:val="003B671F"/>
    <w:rsid w:val="003C6A1E"/>
    <w:rsid w:val="003D49E9"/>
    <w:rsid w:val="003D6698"/>
    <w:rsid w:val="003E272B"/>
    <w:rsid w:val="003F0657"/>
    <w:rsid w:val="003F0C35"/>
    <w:rsid w:val="00415124"/>
    <w:rsid w:val="00427DCA"/>
    <w:rsid w:val="0044373A"/>
    <w:rsid w:val="004508CC"/>
    <w:rsid w:val="00454FD4"/>
    <w:rsid w:val="0045590F"/>
    <w:rsid w:val="00470599"/>
    <w:rsid w:val="00471375"/>
    <w:rsid w:val="004961C2"/>
    <w:rsid w:val="004D34BC"/>
    <w:rsid w:val="004E1F90"/>
    <w:rsid w:val="004F516C"/>
    <w:rsid w:val="004F6A23"/>
    <w:rsid w:val="00507838"/>
    <w:rsid w:val="00524F3D"/>
    <w:rsid w:val="005658E0"/>
    <w:rsid w:val="00570F48"/>
    <w:rsid w:val="00577B98"/>
    <w:rsid w:val="0059056F"/>
    <w:rsid w:val="00590BB7"/>
    <w:rsid w:val="005B0E7F"/>
    <w:rsid w:val="005E6798"/>
    <w:rsid w:val="006004EA"/>
    <w:rsid w:val="00613E53"/>
    <w:rsid w:val="006146B1"/>
    <w:rsid w:val="0062222E"/>
    <w:rsid w:val="00663528"/>
    <w:rsid w:val="006669A0"/>
    <w:rsid w:val="00676FE6"/>
    <w:rsid w:val="006800BB"/>
    <w:rsid w:val="0068315E"/>
    <w:rsid w:val="006A0293"/>
    <w:rsid w:val="006A30A6"/>
    <w:rsid w:val="006E30C8"/>
    <w:rsid w:val="006F2814"/>
    <w:rsid w:val="006F3081"/>
    <w:rsid w:val="007353EE"/>
    <w:rsid w:val="00737321"/>
    <w:rsid w:val="0074473A"/>
    <w:rsid w:val="007474AB"/>
    <w:rsid w:val="00747CD7"/>
    <w:rsid w:val="007552F8"/>
    <w:rsid w:val="00771960"/>
    <w:rsid w:val="00773A90"/>
    <w:rsid w:val="00782D2D"/>
    <w:rsid w:val="00792B2D"/>
    <w:rsid w:val="00797E56"/>
    <w:rsid w:val="007A2C5F"/>
    <w:rsid w:val="007A622D"/>
    <w:rsid w:val="007B11E9"/>
    <w:rsid w:val="007B5438"/>
    <w:rsid w:val="007C665B"/>
    <w:rsid w:val="007D3392"/>
    <w:rsid w:val="007D4330"/>
    <w:rsid w:val="007E4FC4"/>
    <w:rsid w:val="007E5AEB"/>
    <w:rsid w:val="007E70D4"/>
    <w:rsid w:val="007F25A7"/>
    <w:rsid w:val="008062BA"/>
    <w:rsid w:val="00821763"/>
    <w:rsid w:val="00841011"/>
    <w:rsid w:val="00854AF2"/>
    <w:rsid w:val="008649E4"/>
    <w:rsid w:val="0086585F"/>
    <w:rsid w:val="0087165E"/>
    <w:rsid w:val="00873621"/>
    <w:rsid w:val="00885853"/>
    <w:rsid w:val="00891A3E"/>
    <w:rsid w:val="00891C05"/>
    <w:rsid w:val="00891E96"/>
    <w:rsid w:val="00894EF5"/>
    <w:rsid w:val="008D3F76"/>
    <w:rsid w:val="008F127F"/>
    <w:rsid w:val="008F3763"/>
    <w:rsid w:val="009072D2"/>
    <w:rsid w:val="00925D1C"/>
    <w:rsid w:val="009442B9"/>
    <w:rsid w:val="00944B9D"/>
    <w:rsid w:val="00944EC2"/>
    <w:rsid w:val="00946EF0"/>
    <w:rsid w:val="009543C0"/>
    <w:rsid w:val="00957F67"/>
    <w:rsid w:val="009619F9"/>
    <w:rsid w:val="00976AA9"/>
    <w:rsid w:val="009805F9"/>
    <w:rsid w:val="009835C6"/>
    <w:rsid w:val="00985CFD"/>
    <w:rsid w:val="009B1D9C"/>
    <w:rsid w:val="009C087B"/>
    <w:rsid w:val="009C2D84"/>
    <w:rsid w:val="009C3B00"/>
    <w:rsid w:val="00A00E3B"/>
    <w:rsid w:val="00A11C92"/>
    <w:rsid w:val="00A14F56"/>
    <w:rsid w:val="00A23749"/>
    <w:rsid w:val="00A25B82"/>
    <w:rsid w:val="00A6123E"/>
    <w:rsid w:val="00A7497E"/>
    <w:rsid w:val="00A84F60"/>
    <w:rsid w:val="00AA7A2C"/>
    <w:rsid w:val="00AD2E2F"/>
    <w:rsid w:val="00AE63A9"/>
    <w:rsid w:val="00AF421F"/>
    <w:rsid w:val="00B03A5A"/>
    <w:rsid w:val="00B07815"/>
    <w:rsid w:val="00B145D5"/>
    <w:rsid w:val="00B209C6"/>
    <w:rsid w:val="00B33E4F"/>
    <w:rsid w:val="00B455C2"/>
    <w:rsid w:val="00B52EF4"/>
    <w:rsid w:val="00B627AB"/>
    <w:rsid w:val="00B66D4D"/>
    <w:rsid w:val="00B713DB"/>
    <w:rsid w:val="00B80384"/>
    <w:rsid w:val="00B83277"/>
    <w:rsid w:val="00BB5B91"/>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CEE"/>
    <w:rsid w:val="00C8718D"/>
    <w:rsid w:val="00C872D5"/>
    <w:rsid w:val="00C93B4F"/>
    <w:rsid w:val="00CC658A"/>
    <w:rsid w:val="00CF2CE3"/>
    <w:rsid w:val="00D14594"/>
    <w:rsid w:val="00D2117F"/>
    <w:rsid w:val="00D27964"/>
    <w:rsid w:val="00D335F2"/>
    <w:rsid w:val="00D35B4B"/>
    <w:rsid w:val="00D36A7E"/>
    <w:rsid w:val="00D54794"/>
    <w:rsid w:val="00D62A90"/>
    <w:rsid w:val="00D63946"/>
    <w:rsid w:val="00D700BC"/>
    <w:rsid w:val="00D76296"/>
    <w:rsid w:val="00D85EC0"/>
    <w:rsid w:val="00D86C5D"/>
    <w:rsid w:val="00D932AC"/>
    <w:rsid w:val="00D968E4"/>
    <w:rsid w:val="00DB4969"/>
    <w:rsid w:val="00DC1213"/>
    <w:rsid w:val="00DD4417"/>
    <w:rsid w:val="00DD53F9"/>
    <w:rsid w:val="00E01580"/>
    <w:rsid w:val="00E13D49"/>
    <w:rsid w:val="00E15F29"/>
    <w:rsid w:val="00E31BD4"/>
    <w:rsid w:val="00E34341"/>
    <w:rsid w:val="00E36B54"/>
    <w:rsid w:val="00E4422C"/>
    <w:rsid w:val="00E4434C"/>
    <w:rsid w:val="00E57424"/>
    <w:rsid w:val="00E70329"/>
    <w:rsid w:val="00E748BF"/>
    <w:rsid w:val="00EC16E1"/>
    <w:rsid w:val="00EC29F3"/>
    <w:rsid w:val="00ED0F5D"/>
    <w:rsid w:val="00ED3EA8"/>
    <w:rsid w:val="00ED5DE0"/>
    <w:rsid w:val="00ED761C"/>
    <w:rsid w:val="00EE4EAC"/>
    <w:rsid w:val="00EF4DA1"/>
    <w:rsid w:val="00F5131C"/>
    <w:rsid w:val="00F52778"/>
    <w:rsid w:val="00F55CBC"/>
    <w:rsid w:val="00F63BD0"/>
    <w:rsid w:val="00F63C9A"/>
    <w:rsid w:val="00F86042"/>
    <w:rsid w:val="00FA17B0"/>
    <w:rsid w:val="00FB0ECA"/>
    <w:rsid w:val="00FB1F49"/>
    <w:rsid w:val="00FD4957"/>
    <w:rsid w:val="00FD50C6"/>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1A42091"/>
    <w:rsid w:val="120B5DF0"/>
    <w:rsid w:val="124F355E"/>
    <w:rsid w:val="12CE51BF"/>
    <w:rsid w:val="137666D7"/>
    <w:rsid w:val="139A307F"/>
    <w:rsid w:val="13B43DAE"/>
    <w:rsid w:val="14101205"/>
    <w:rsid w:val="152619A1"/>
    <w:rsid w:val="15D64B97"/>
    <w:rsid w:val="161A6A02"/>
    <w:rsid w:val="163D4862"/>
    <w:rsid w:val="16402143"/>
    <w:rsid w:val="169B4F09"/>
    <w:rsid w:val="197F7338"/>
    <w:rsid w:val="1A63777A"/>
    <w:rsid w:val="1A9455D7"/>
    <w:rsid w:val="1A9B3486"/>
    <w:rsid w:val="1B3E70B3"/>
    <w:rsid w:val="1BE8049C"/>
    <w:rsid w:val="1C4757CF"/>
    <w:rsid w:val="1DD701E4"/>
    <w:rsid w:val="1F666BD8"/>
    <w:rsid w:val="200302C0"/>
    <w:rsid w:val="205F062C"/>
    <w:rsid w:val="20DD78A4"/>
    <w:rsid w:val="20E050D7"/>
    <w:rsid w:val="21142E77"/>
    <w:rsid w:val="22351EC4"/>
    <w:rsid w:val="239B06F1"/>
    <w:rsid w:val="23D50CA4"/>
    <w:rsid w:val="23F46EA8"/>
    <w:rsid w:val="24315539"/>
    <w:rsid w:val="24707CB6"/>
    <w:rsid w:val="24CF1D09"/>
    <w:rsid w:val="25731EF6"/>
    <w:rsid w:val="25973A11"/>
    <w:rsid w:val="25CE3729"/>
    <w:rsid w:val="270F62FE"/>
    <w:rsid w:val="27803091"/>
    <w:rsid w:val="27C771DB"/>
    <w:rsid w:val="289C6FF5"/>
    <w:rsid w:val="28DA7055"/>
    <w:rsid w:val="29C97F80"/>
    <w:rsid w:val="2A847E05"/>
    <w:rsid w:val="2A976B12"/>
    <w:rsid w:val="2B690BB6"/>
    <w:rsid w:val="2BAA3D50"/>
    <w:rsid w:val="2BBA52E9"/>
    <w:rsid w:val="2D3A123B"/>
    <w:rsid w:val="2D773BDD"/>
    <w:rsid w:val="2EB711FE"/>
    <w:rsid w:val="2EF20647"/>
    <w:rsid w:val="2EF66F26"/>
    <w:rsid w:val="2F55672F"/>
    <w:rsid w:val="304C0661"/>
    <w:rsid w:val="31175F84"/>
    <w:rsid w:val="31411253"/>
    <w:rsid w:val="314D58AA"/>
    <w:rsid w:val="3289677F"/>
    <w:rsid w:val="32B86555"/>
    <w:rsid w:val="331035D3"/>
    <w:rsid w:val="33856A8E"/>
    <w:rsid w:val="33891472"/>
    <w:rsid w:val="34D83C7C"/>
    <w:rsid w:val="379A2D75"/>
    <w:rsid w:val="38B77DA3"/>
    <w:rsid w:val="38CE02BA"/>
    <w:rsid w:val="38F86B1E"/>
    <w:rsid w:val="39AE46DE"/>
    <w:rsid w:val="39FA611E"/>
    <w:rsid w:val="3B597383"/>
    <w:rsid w:val="3C232ADA"/>
    <w:rsid w:val="3CC87A60"/>
    <w:rsid w:val="3D5B18EE"/>
    <w:rsid w:val="3DBA4B5C"/>
    <w:rsid w:val="3E5404A6"/>
    <w:rsid w:val="3E6B790F"/>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9CD79B3"/>
    <w:rsid w:val="4A327118"/>
    <w:rsid w:val="4A340CAB"/>
    <w:rsid w:val="4AE01685"/>
    <w:rsid w:val="4AFA6845"/>
    <w:rsid w:val="4B286A76"/>
    <w:rsid w:val="4BA3499B"/>
    <w:rsid w:val="4C5F441E"/>
    <w:rsid w:val="4CC92917"/>
    <w:rsid w:val="4E3A158A"/>
    <w:rsid w:val="4F4F74F5"/>
    <w:rsid w:val="4F8F5284"/>
    <w:rsid w:val="4F9A2751"/>
    <w:rsid w:val="4FE84FCD"/>
    <w:rsid w:val="50F82005"/>
    <w:rsid w:val="51692372"/>
    <w:rsid w:val="51D86526"/>
    <w:rsid w:val="51FB0B52"/>
    <w:rsid w:val="527228AA"/>
    <w:rsid w:val="52812993"/>
    <w:rsid w:val="535836E7"/>
    <w:rsid w:val="53642284"/>
    <w:rsid w:val="557B5F14"/>
    <w:rsid w:val="55CF4430"/>
    <w:rsid w:val="561436C4"/>
    <w:rsid w:val="561623FF"/>
    <w:rsid w:val="56F95FA8"/>
    <w:rsid w:val="57327D4B"/>
    <w:rsid w:val="57671164"/>
    <w:rsid w:val="58612B6B"/>
    <w:rsid w:val="589347A0"/>
    <w:rsid w:val="589A2E73"/>
    <w:rsid w:val="58A31D94"/>
    <w:rsid w:val="58D93D60"/>
    <w:rsid w:val="5B0E45DD"/>
    <w:rsid w:val="5C403784"/>
    <w:rsid w:val="5CC92D50"/>
    <w:rsid w:val="5D230B3A"/>
    <w:rsid w:val="5D701798"/>
    <w:rsid w:val="5D997ED3"/>
    <w:rsid w:val="5EFA2BC8"/>
    <w:rsid w:val="608F34D9"/>
    <w:rsid w:val="60D65B8E"/>
    <w:rsid w:val="60F50A7F"/>
    <w:rsid w:val="61001CE1"/>
    <w:rsid w:val="625608F6"/>
    <w:rsid w:val="625D650A"/>
    <w:rsid w:val="627256A9"/>
    <w:rsid w:val="63281D24"/>
    <w:rsid w:val="632F1D95"/>
    <w:rsid w:val="633549C3"/>
    <w:rsid w:val="633E4C55"/>
    <w:rsid w:val="63402676"/>
    <w:rsid w:val="63652967"/>
    <w:rsid w:val="637D1D0F"/>
    <w:rsid w:val="63E8362C"/>
    <w:rsid w:val="645B4871"/>
    <w:rsid w:val="64744B04"/>
    <w:rsid w:val="64C973BA"/>
    <w:rsid w:val="64DE7068"/>
    <w:rsid w:val="6507255A"/>
    <w:rsid w:val="65075D34"/>
    <w:rsid w:val="65342B66"/>
    <w:rsid w:val="65C23A09"/>
    <w:rsid w:val="65D33436"/>
    <w:rsid w:val="65F836EF"/>
    <w:rsid w:val="66692E0D"/>
    <w:rsid w:val="66EA50AD"/>
    <w:rsid w:val="671D36A1"/>
    <w:rsid w:val="68532D14"/>
    <w:rsid w:val="68DA785D"/>
    <w:rsid w:val="692B5075"/>
    <w:rsid w:val="69CE3AE3"/>
    <w:rsid w:val="6A4F5D5D"/>
    <w:rsid w:val="6A535EB2"/>
    <w:rsid w:val="6A5E33EB"/>
    <w:rsid w:val="6ABA55F7"/>
    <w:rsid w:val="6ADA1601"/>
    <w:rsid w:val="6B0D4AB2"/>
    <w:rsid w:val="6B1B4B17"/>
    <w:rsid w:val="6B2C20D0"/>
    <w:rsid w:val="6B681478"/>
    <w:rsid w:val="6C0B04B5"/>
    <w:rsid w:val="6CAF118B"/>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0864D9"/>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B3AEE-BBAF-4713-987C-E07037E0FEA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1688</Words>
  <Characters>1862</Characters>
  <Lines>7</Lines>
  <Paragraphs>2</Paragraphs>
  <TotalTime>3</TotalTime>
  <ScaleCrop>false</ScaleCrop>
  <LinksUpToDate>false</LinksUpToDate>
  <CharactersWithSpaces>1866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2025-04-14T08:39:49Z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2052-12.1.0.20784</vt:lpwstr>
  </property>
  <property fmtid="{D5CDD505-2E9C-101B-9397-08002B2CF9AE}" pid="6" name="ICV">
    <vt:lpwstr>86B2BA4D09C342FE846362609E709B9E</vt:lpwstr>
  </property>
  <property fmtid="{D5CDD505-2E9C-101B-9397-08002B2CF9AE}" pid="7" name="KSOTemplateDocerSaveRecord">
    <vt:lpwstr>eyJoZGlkIjoiMDVjOWRmZWZkMTBhZGU3NzU1MGJlYjQ1YjcwYzRjZDciLCJ1c2VySWQiOiIyMDEzNzU3MDEifQ==</vt:lpwstr>
  </property>
</Properties>
</file>