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Theme="majorEastAsia" w:hAnsiTheme="majorEastAsia" w:eastAsiaTheme="majorEastAsia"/>
          <w:b/>
          <w:bCs/>
          <w:snapToGrid w:val="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bCs/>
          <w:snapToGrid w:val="0"/>
          <w:kern w:val="0"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珠海市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科普讲解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珠海太空中心“小小讲解员”招聘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报名表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97"/>
        <w:gridCol w:w="1229"/>
        <w:gridCol w:w="860"/>
        <w:gridCol w:w="805"/>
        <w:gridCol w:w="23"/>
        <w:gridCol w:w="1188"/>
        <w:gridCol w:w="1527"/>
        <w:gridCol w:w="1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81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姓   名</w:t>
            </w:r>
          </w:p>
        </w:tc>
        <w:tc>
          <w:tcPr>
            <w:tcW w:w="122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80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pacing w:val="-28"/>
                <w:sz w:val="28"/>
                <w:szCs w:val="28"/>
              </w:rPr>
              <w:t>文化程度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/>
                <w:bCs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（照片）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6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身份证号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1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单位</w:t>
            </w:r>
            <w:r>
              <w:rPr>
                <w:rFonts w:hint="eastAsia" w:ascii="Times New Roman"/>
                <w:bCs/>
                <w:sz w:val="28"/>
                <w:szCs w:val="28"/>
              </w:rPr>
              <w:t>（学校）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8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pacing w:val="-20"/>
                <w:sz w:val="28"/>
                <w:szCs w:val="28"/>
              </w:rPr>
              <w:t>职务、职称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napToGrid w:val="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560" w:lineRule="exact"/>
              <w:jc w:val="center"/>
            </w:pPr>
            <w:r>
              <w:rPr>
                <w:rFonts w:ascii="Times New Roman"/>
                <w:bCs/>
                <w:sz w:val="28"/>
                <w:szCs w:val="28"/>
              </w:rPr>
              <w:t>组别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</w:pPr>
            <w:r>
              <w:rPr>
                <w:rFonts w:ascii="Times New Roman"/>
                <w:bCs/>
                <w:sz w:val="28"/>
                <w:szCs w:val="28"/>
              </w:rPr>
              <w:t>□成人组</w:t>
            </w:r>
            <w:r>
              <w:rPr>
                <w:rFonts w:hint="eastAsia" w:asci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/>
                <w:bCs/>
                <w:sz w:val="28"/>
                <w:szCs w:val="28"/>
              </w:rPr>
              <w:t xml:space="preserve"> □中小学生组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</w:pPr>
            <w:r>
              <w:rPr>
                <w:rFonts w:ascii="Times New Roman"/>
                <w:bCs/>
                <w:sz w:val="28"/>
                <w:szCs w:val="28"/>
              </w:rPr>
              <w:t>指导老师</w:t>
            </w:r>
          </w:p>
        </w:tc>
        <w:tc>
          <w:tcPr>
            <w:tcW w:w="7539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/>
                <w:sz w:val="28"/>
                <w:szCs w:val="28"/>
              </w:rPr>
            </w:pPr>
            <w:r>
              <w:rPr>
                <w:rFonts w:hint="eastAsia" w:ascii="Times New Roman"/>
                <w:sz w:val="28"/>
                <w:szCs w:val="28"/>
              </w:rPr>
              <w:t>（中小学生组填报，</w:t>
            </w:r>
            <w:r>
              <w:rPr>
                <w:rFonts w:ascii="Times New Roman"/>
                <w:sz w:val="28"/>
                <w:szCs w:val="28"/>
              </w:rPr>
              <w:t>限</w:t>
            </w:r>
            <w:r>
              <w:rPr>
                <w:rFonts w:hint="eastAsia" w:ascii="Times New Roman"/>
                <w:sz w:val="28"/>
                <w:szCs w:val="28"/>
              </w:rPr>
              <w:t>1名）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bCs/>
                <w:sz w:val="28"/>
                <w:szCs w:val="28"/>
              </w:rPr>
              <w:t>讲解题目</w:t>
            </w:r>
          </w:p>
        </w:tc>
        <w:tc>
          <w:tcPr>
            <w:tcW w:w="7539" w:type="dxa"/>
            <w:gridSpan w:val="7"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476" w:hRule="atLeast"/>
          <w:jc w:val="center"/>
        </w:trPr>
        <w:tc>
          <w:tcPr>
            <w:tcW w:w="1797" w:type="dxa"/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讲解内容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介</w:t>
            </w:r>
            <w:r>
              <w:rPr>
                <w:rFonts w:hint="eastAsia" w:ascii="Times New Roman"/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 xml:space="preserve"> 绍</w:t>
            </w:r>
          </w:p>
        </w:tc>
        <w:tc>
          <w:tcPr>
            <w:tcW w:w="7539" w:type="dxa"/>
            <w:gridSpan w:val="7"/>
          </w:tcPr>
          <w:p>
            <w:pPr>
              <w:adjustRightInd w:val="0"/>
              <w:snapToGrid w:val="0"/>
              <w:jc w:val="left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（简单介绍讲解内容，限200字）</w:t>
            </w: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rPr>
                <w:rFonts w:eastAsia="仿宋" w:cs="Times New Roman"/>
                <w:color w:val="auto"/>
                <w:kern w:val="2"/>
                <w:sz w:val="28"/>
                <w:szCs w:val="28"/>
              </w:rPr>
            </w:pP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rPr>
                <w:rFonts w:eastAsia="仿宋" w:cs="Times New Roman"/>
                <w:color w:val="auto"/>
                <w:kern w:val="2"/>
                <w:sz w:val="28"/>
                <w:szCs w:val="28"/>
              </w:rPr>
            </w:pPr>
          </w:p>
          <w:p>
            <w:pPr>
              <w:pStyle w:val="4"/>
              <w:snapToGrid w:val="0"/>
              <w:ind w:left="69" w:leftChars="33" w:right="73" w:rightChars="35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44" w:hRule="atLeast"/>
          <w:jc w:val="center"/>
        </w:trPr>
        <w:tc>
          <w:tcPr>
            <w:tcW w:w="1797" w:type="dxa"/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授</w:t>
            </w:r>
            <w:r>
              <w:rPr>
                <w:rFonts w:hint="eastAsia" w:ascii="Times New Roman"/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 xml:space="preserve"> 权</w:t>
            </w:r>
          </w:p>
        </w:tc>
        <w:tc>
          <w:tcPr>
            <w:tcW w:w="7539" w:type="dxa"/>
            <w:gridSpan w:val="7"/>
          </w:tcPr>
          <w:p>
            <w:pPr>
              <w:pStyle w:val="4"/>
              <w:snapToGrid w:val="0"/>
              <w:spacing w:line="300" w:lineRule="auto"/>
              <w:ind w:left="69" w:leftChars="33" w:right="73" w:rightChars="35" w:firstLine="480" w:firstLineChars="200"/>
              <w:rPr>
                <w:rFonts w:eastAsia="仿宋" w:cs="Times New Roman"/>
                <w:color w:val="auto"/>
                <w:kern w:val="2"/>
              </w:rPr>
            </w:pPr>
            <w:r>
              <w:rPr>
                <w:rFonts w:hint="eastAsia" w:eastAsia="仿宋" w:cs="Times New Roman"/>
                <w:color w:val="auto"/>
                <w:kern w:val="2"/>
              </w:rPr>
              <w:t>本人同意并授权</w:t>
            </w:r>
            <w:r>
              <w:rPr>
                <w:rFonts w:hint="eastAsia" w:eastAsia="仿宋" w:cs="Times New Roman"/>
                <w:color w:val="auto"/>
                <w:kern w:val="2"/>
                <w:lang w:eastAsia="zh-CN"/>
              </w:rPr>
              <w:t>比</w:t>
            </w:r>
            <w:r>
              <w:rPr>
                <w:rFonts w:hint="eastAsia" w:eastAsia="仿宋" w:cs="Times New Roman"/>
                <w:color w:val="auto"/>
                <w:kern w:val="2"/>
              </w:rPr>
              <w:t>赛组织单位对参赛内容中所包含(但不限于)所有文本、图片、图形、音频和视频资料等内容和形式无偿进行摘要、汇编、出版、发行及无偿利用上述内容</w:t>
            </w:r>
            <w:r>
              <w:rPr>
                <w:rFonts w:hint="eastAsia" w:eastAsia="仿宋" w:cs="Times New Roman"/>
                <w:color w:val="auto"/>
                <w:kern w:val="2"/>
                <w:lang w:eastAsia="zh-CN"/>
              </w:rPr>
              <w:t>仅</w:t>
            </w:r>
            <w:r>
              <w:rPr>
                <w:rFonts w:hint="eastAsia" w:eastAsia="仿宋" w:cs="Times New Roman"/>
                <w:color w:val="auto"/>
                <w:kern w:val="2"/>
              </w:rPr>
              <w:t>用于公益宣传。</w:t>
            </w:r>
          </w:p>
          <w:p>
            <w:pPr>
              <w:pStyle w:val="4"/>
              <w:snapToGrid w:val="0"/>
              <w:spacing w:line="300" w:lineRule="auto"/>
              <w:ind w:left="69" w:leftChars="33" w:right="73" w:rightChars="35" w:firstLine="480" w:firstLineChars="200"/>
              <w:rPr>
                <w:rFonts w:eastAsia="仿宋" w:cs="Times New Roman"/>
                <w:color w:val="auto"/>
                <w:kern w:val="2"/>
              </w:rPr>
            </w:pPr>
            <w:r>
              <w:rPr>
                <w:rFonts w:hint="eastAsia" w:eastAsia="仿宋" w:cs="Times New Roman"/>
                <w:color w:val="auto"/>
                <w:kern w:val="2"/>
              </w:rPr>
              <w:t>本人同意上述摘要、汇编及公益宣传资料的著作权属于</w:t>
            </w:r>
            <w:r>
              <w:rPr>
                <w:rFonts w:hint="eastAsia" w:eastAsia="仿宋" w:cs="Times New Roman"/>
                <w:color w:val="auto"/>
                <w:kern w:val="2"/>
                <w:lang w:eastAsia="zh-CN"/>
              </w:rPr>
              <w:t>比</w:t>
            </w:r>
            <w:r>
              <w:rPr>
                <w:rFonts w:hint="eastAsia" w:eastAsia="仿宋" w:cs="Times New Roman"/>
                <w:color w:val="auto"/>
                <w:kern w:val="2"/>
              </w:rPr>
              <w:t>赛组织单位，并授权在今后开展科普活动中无偿使用。</w:t>
            </w:r>
          </w:p>
          <w:p>
            <w:pPr>
              <w:pStyle w:val="4"/>
              <w:wordWrap w:val="0"/>
              <w:snapToGrid w:val="0"/>
              <w:spacing w:after="0" w:line="300" w:lineRule="auto"/>
              <w:ind w:left="69" w:leftChars="33" w:right="73" w:rightChars="35"/>
              <w:jc w:val="center"/>
              <w:rPr>
                <w:rFonts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eastAsia="仿宋" w:cs="Times New Roman"/>
                <w:color w:val="auto"/>
                <w:kern w:val="2"/>
                <w:sz w:val="28"/>
                <w:szCs w:val="28"/>
              </w:rPr>
              <w:t xml:space="preserve">签名：           </w:t>
            </w: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jc w:val="right"/>
              <w:rPr>
                <w:rFonts w:ascii="宋体" w:hAnsi="宋体" w:eastAsia="宋体" w:cs="宋体"/>
                <w:snapToGrid w:val="0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t>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05" w:rightChars="5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注：1.讲解视频标题：成人组+</w:t>
      </w:r>
      <w:r>
        <w:rPr>
          <w:rFonts w:ascii="仿宋" w:hAnsi="仿宋" w:eastAsia="仿宋"/>
          <w:sz w:val="28"/>
          <w:szCs w:val="28"/>
        </w:rPr>
        <w:t>讲解题目或标题+姓名</w:t>
      </w:r>
      <w:r>
        <w:rPr>
          <w:rFonts w:hint="eastAsia" w:ascii="仿宋" w:hAnsi="仿宋" w:eastAsia="仿宋"/>
          <w:sz w:val="28"/>
          <w:szCs w:val="28"/>
        </w:rPr>
        <w:t>，示范示例：成人组+疫苗的奥妙+张三；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05" w:rightChars="5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比赛中</w:t>
      </w:r>
      <w:r>
        <w:rPr>
          <w:rFonts w:ascii="仿宋" w:hAnsi="仿宋" w:eastAsia="仿宋"/>
          <w:sz w:val="28"/>
          <w:szCs w:val="28"/>
        </w:rPr>
        <w:t>所需的服装、道具等由选手自备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05" w:rightChars="5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>3.</w:t>
      </w:r>
      <w:r>
        <w:fldChar w:fldCharType="begin"/>
      </w:r>
      <w:r>
        <w:instrText xml:space="preserve"> HYPERLINK "mailto:请将扫描件或word版于5月10日24：00前发送到邮箱zsskjjfzk@163.com。" </w:instrText>
      </w:r>
      <w:r>
        <w:fldChar w:fldCharType="separate"/>
      </w:r>
      <w:r>
        <w:rPr>
          <w:rFonts w:hint="eastAsia" w:ascii="仿宋" w:hAnsi="仿宋" w:eastAsia="仿宋"/>
          <w:sz w:val="28"/>
          <w:szCs w:val="28"/>
        </w:rPr>
        <w:t>请将报名表扫描件或word版、讲解视频于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6月2日（周日）22:00前</w:t>
      </w:r>
      <w:r>
        <w:rPr>
          <w:rFonts w:hint="eastAsia" w:ascii="仿宋" w:hAnsi="仿宋" w:eastAsia="仿宋"/>
          <w:sz w:val="28"/>
          <w:szCs w:val="28"/>
        </w:rPr>
        <w:t>发送到</w:t>
      </w:r>
      <w:r>
        <w:rPr>
          <w:rFonts w:hint="eastAsia" w:ascii="仿宋" w:hAnsi="仿宋" w:eastAsia="仿宋"/>
          <w:sz w:val="28"/>
          <w:szCs w:val="28"/>
          <w:lang w:eastAsia="zh-CN"/>
        </w:rPr>
        <w:t>通知中的指定</w:t>
      </w:r>
      <w:r>
        <w:rPr>
          <w:rFonts w:hint="eastAsia" w:ascii="仿宋" w:hAnsi="仿宋" w:eastAsia="仿宋"/>
          <w:sz w:val="28"/>
          <w:szCs w:val="28"/>
        </w:rPr>
        <w:t>邮箱</w:t>
      </w:r>
      <w:r>
        <w:rPr>
          <w:rFonts w:hint="eastAsia"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sectPr>
      <w:pgSz w:w="11906" w:h="16838"/>
      <w:pgMar w:top="10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altName w:val="方正仿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2D"/>
    <w:rsid w:val="000D252B"/>
    <w:rsid w:val="001177AE"/>
    <w:rsid w:val="00217DF0"/>
    <w:rsid w:val="00442047"/>
    <w:rsid w:val="005E2E51"/>
    <w:rsid w:val="00640C2D"/>
    <w:rsid w:val="00A45F92"/>
    <w:rsid w:val="00BE167D"/>
    <w:rsid w:val="00BF0784"/>
    <w:rsid w:val="00DA46BC"/>
    <w:rsid w:val="00F7447E"/>
    <w:rsid w:val="064D7280"/>
    <w:rsid w:val="073475A7"/>
    <w:rsid w:val="0D9C791C"/>
    <w:rsid w:val="0F395A6D"/>
    <w:rsid w:val="196F0BAC"/>
    <w:rsid w:val="25B154D1"/>
    <w:rsid w:val="27BF3A43"/>
    <w:rsid w:val="2E9408C1"/>
    <w:rsid w:val="3A162D41"/>
    <w:rsid w:val="46D87E8E"/>
    <w:rsid w:val="471E0C18"/>
    <w:rsid w:val="505051AC"/>
    <w:rsid w:val="591C4C24"/>
    <w:rsid w:val="60B51AEB"/>
    <w:rsid w:val="619B2D9A"/>
    <w:rsid w:val="62A71FC4"/>
    <w:rsid w:val="69D025DE"/>
    <w:rsid w:val="6D9CC30D"/>
    <w:rsid w:val="71190186"/>
    <w:rsid w:val="7DBA412E"/>
    <w:rsid w:val="7FBDCD6E"/>
    <w:rsid w:val="7FBF6599"/>
    <w:rsid w:val="ED3FC715"/>
    <w:rsid w:val="F7E949AF"/>
    <w:rsid w:val="FB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rFonts w:ascii="Times New Roman" w:eastAsia="方正仿宋_GB2312" w:cs="Arial"/>
      <w:color w:val="000000"/>
      <w:kern w:val="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basedOn w:val="8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428</Characters>
  <Lines>3</Lines>
  <Paragraphs>1</Paragraphs>
  <TotalTime>3</TotalTime>
  <ScaleCrop>false</ScaleCrop>
  <LinksUpToDate>false</LinksUpToDate>
  <CharactersWithSpaces>501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sjyj</cp:lastModifiedBy>
  <dcterms:modified xsi:type="dcterms:W3CDTF">2024-05-27T16:00:30Z</dcterms:modified>
  <dc:title>附件1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F138DA4FF04E48F9B6B8A46DDF6DDD56</vt:lpwstr>
  </property>
</Properties>
</file>