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C0ABA4">
      <w:pPr>
        <w:jc w:val="center"/>
        <w:rPr>
          <w:rFonts w:ascii="宋体" w:hAnsi="宋体" w:eastAsia="宋体" w:cs="宋体"/>
          <w:b/>
          <w:bCs/>
          <w:color w:val="C00000"/>
          <w:w w:val="112"/>
          <w:sz w:val="72"/>
          <w:szCs w:val="72"/>
        </w:rPr>
      </w:pPr>
      <w:r>
        <w:rPr>
          <w:rFonts w:hint="eastAsia" w:ascii="宋体" w:hAnsi="宋体" w:eastAsia="宋体" w:cs="宋体"/>
          <w:b/>
          <w:bCs/>
          <w:color w:val="C00000"/>
          <w:w w:val="112"/>
          <w:kern w:val="0"/>
          <w:sz w:val="72"/>
          <w:szCs w:val="72"/>
          <w:lang w:bidi="ar"/>
        </w:rPr>
        <w:t>珠海科技学院科研处</w:t>
      </w:r>
    </w:p>
    <w:p w14:paraId="1EAFE724">
      <w:pPr>
        <w:jc w:val="center"/>
        <w:rPr>
          <w:rFonts w:ascii="宋体" w:hAnsi="宋体" w:eastAsia="Calibri" w:cs="宋体"/>
          <w:color w:val="C00000"/>
          <w:sz w:val="32"/>
          <w:szCs w:val="32"/>
        </w:rPr>
      </w:pPr>
      <w:r>
        <w:rPr>
          <w:rFonts w:ascii="Calibri" w:hAnsi="Calibri" w:eastAsia="Calibri" w:cs="Times New Roman"/>
          <w:kern w:val="0"/>
          <w:sz w:val="22"/>
          <w:szCs w:val="22"/>
          <w:lang w:bidi="a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710565</wp:posOffset>
                </wp:positionH>
                <wp:positionV relativeFrom="paragraph">
                  <wp:posOffset>389890</wp:posOffset>
                </wp:positionV>
                <wp:extent cx="6120130" cy="0"/>
                <wp:effectExtent l="0" t="28575" r="13970" b="28575"/>
                <wp:wrapNone/>
                <wp:docPr id="1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ln w="57150" cap="flat" cmpd="thickThin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" o:spid="_x0000_s1026" o:spt="20" style="position:absolute;left:0pt;margin-left:55.95pt;margin-top:30.7pt;height:0pt;width:481.9pt;mso-position-horizontal-relative:page;z-index:251659264;mso-width-relative:page;mso-height-relative:page;" filled="f" stroked="t" coordsize="21600,21600" o:gfxdata="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N49lAtUAAAAKAQAADwAAAAAAAAABACAAAAAiAAAAZHJzL2Rvd25yZXYueG1sUEsBAhQAFAAA&#10;AAgAh07iQAXEgYXyAQAA3wMAAA4AAAAAAAAAAQAgAAAAJAEAAGRycy9lMm9Eb2MueG1sUEsFBgAA&#10;AAAGAAYAWQEAAIgFAAAAAA==&#10;">
                <v:fill on="f" focussize="0,0"/>
                <v:stroke weight="4.5pt" color="#FF0000" linestyle="thickThin" joinstyle="round"/>
                <v:imagedata o:title=""/>
                <o:lock v:ext="edit" aspectratio="f"/>
              </v:line>
            </w:pict>
          </mc:Fallback>
        </mc:AlternateContent>
      </w:r>
      <w:bookmarkStart w:id="0" w:name="文号"/>
      <w:r>
        <w:rPr>
          <w:rFonts w:ascii="宋体" w:hAnsi="宋体" w:eastAsia="Calibri" w:cs="Times New Roman"/>
          <w:color w:val="000000"/>
          <w:kern w:val="0"/>
          <w:sz w:val="32"/>
          <w:szCs w:val="32"/>
          <w:lang w:bidi="ar"/>
        </w:rPr>
        <w:t>校科字〔</w:t>
      </w:r>
      <w:r>
        <w:rPr>
          <w:rFonts w:hint="eastAsia" w:ascii="宋体" w:hAnsi="宋体" w:eastAsia="Calibri" w:cs="宋体"/>
          <w:color w:val="000000"/>
          <w:kern w:val="0"/>
          <w:sz w:val="32"/>
          <w:szCs w:val="32"/>
          <w:lang w:bidi="ar"/>
        </w:rPr>
        <w:t>202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5</w:t>
      </w:r>
      <w:r>
        <w:rPr>
          <w:rFonts w:ascii="宋体" w:hAnsi="宋体" w:eastAsia="Calibri" w:cs="Times New Roman"/>
          <w:color w:val="000000"/>
          <w:kern w:val="0"/>
          <w:sz w:val="32"/>
          <w:szCs w:val="32"/>
          <w:lang w:bidi="ar"/>
        </w:rPr>
        <w:t>〕</w:t>
      </w:r>
      <w:r>
        <w:rPr>
          <w:rFonts w:hint="eastAsia" w:ascii="宋体" w:hAnsi="宋体" w:eastAsia="宋体" w:cs="Times New Roman"/>
          <w:color w:val="000000"/>
          <w:kern w:val="0"/>
          <w:sz w:val="32"/>
          <w:szCs w:val="32"/>
          <w:lang w:val="en-US" w:eastAsia="zh-CN" w:bidi="ar"/>
        </w:rPr>
        <w:t>34</w:t>
      </w:r>
      <w:r>
        <w:rPr>
          <w:rFonts w:ascii="宋体" w:hAnsi="宋体" w:eastAsia="Calibri" w:cs="Times New Roman"/>
          <w:color w:val="000000"/>
          <w:kern w:val="0"/>
          <w:sz w:val="32"/>
          <w:szCs w:val="32"/>
          <w:lang w:bidi="ar"/>
        </w:rPr>
        <w:t>号</w:t>
      </w:r>
      <w:bookmarkEnd w:id="0"/>
    </w:p>
    <w:p w14:paraId="4E01E246">
      <w:pPr>
        <w:spacing w:line="340" w:lineRule="exact"/>
        <w:jc w:val="center"/>
        <w:rPr>
          <w:rFonts w:ascii="仿宋_GB2312" w:eastAsia="仿宋_GB2312" w:cs="仿宋_GB2312"/>
          <w:sz w:val="32"/>
          <w:szCs w:val="22"/>
        </w:rPr>
      </w:pPr>
      <w:r>
        <w:rPr>
          <w:rFonts w:hint="eastAsia" w:ascii="仿宋_GB2312" w:hAnsi="Calibri" w:eastAsia="仿宋_GB2312" w:cs="仿宋_GB2312"/>
          <w:kern w:val="0"/>
          <w:sz w:val="32"/>
          <w:szCs w:val="22"/>
          <w:lang w:bidi="ar"/>
        </w:rPr>
        <w:t xml:space="preserve">                                </w:t>
      </w:r>
    </w:p>
    <w:p w14:paraId="51A3290B">
      <w:pPr>
        <w:spacing w:line="340" w:lineRule="exact"/>
        <w:jc w:val="center"/>
      </w:pPr>
      <w:r>
        <w:rPr>
          <w:rFonts w:hint="eastAsia" w:ascii="仿宋_GB2312" w:hAnsi="Calibri" w:eastAsia="仿宋_GB2312" w:cs="仿宋_GB2312"/>
          <w:kern w:val="0"/>
          <w:sz w:val="32"/>
          <w:szCs w:val="22"/>
          <w:lang w:bidi="ar"/>
        </w:rPr>
        <w:t xml:space="preserve">               </w:t>
      </w:r>
    </w:p>
    <w:p w14:paraId="703B20CC">
      <w:pPr>
        <w:spacing w:line="360" w:lineRule="auto"/>
        <w:jc w:val="center"/>
        <w:rPr>
          <w:rFonts w:ascii="宋体" w:hAnsi="宋体"/>
          <w:b/>
          <w:sz w:val="44"/>
          <w:szCs w:val="44"/>
        </w:rPr>
      </w:pPr>
      <w:bookmarkStart w:id="1" w:name="Content"/>
      <w:r>
        <w:rPr>
          <w:rFonts w:hint="eastAsia" w:ascii="宋体" w:hAnsi="宋体"/>
          <w:b/>
          <w:sz w:val="44"/>
          <w:szCs w:val="44"/>
        </w:rPr>
        <w:t>关于202</w:t>
      </w:r>
      <w:r>
        <w:rPr>
          <w:rFonts w:hint="eastAsia" w:ascii="宋体" w:hAnsi="宋体"/>
          <w:b/>
          <w:sz w:val="44"/>
          <w:szCs w:val="44"/>
          <w:lang w:val="en-US" w:eastAsia="zh-CN"/>
        </w:rPr>
        <w:t>5</w:t>
      </w:r>
      <w:r>
        <w:rPr>
          <w:rFonts w:hint="eastAsia" w:ascii="宋体" w:hAnsi="宋体"/>
          <w:b/>
          <w:sz w:val="44"/>
          <w:szCs w:val="44"/>
        </w:rPr>
        <w:t>年度学校创新能力培育工程项目（资助育人专项）评审结果的公示</w:t>
      </w:r>
    </w:p>
    <w:bookmarkEnd w:id="1"/>
    <w:p w14:paraId="7BD63326">
      <w:pPr>
        <w:spacing w:before="156" w:beforeLines="50" w:line="360" w:lineRule="auto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学校各单位：</w:t>
      </w:r>
    </w:p>
    <w:p w14:paraId="51BF8F43">
      <w:pPr>
        <w:spacing w:line="360" w:lineRule="auto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依据《关于组织202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5</w:t>
      </w:r>
      <w:r>
        <w:rPr>
          <w:rFonts w:hint="eastAsia" w:ascii="仿宋" w:hAnsi="仿宋" w:eastAsia="仿宋"/>
          <w:sz w:val="30"/>
          <w:szCs w:val="30"/>
        </w:rPr>
        <w:t>年度学校创新能力培育工程项目（资助育人专项）申报工作的通知》（校科字〔</w:t>
      </w:r>
      <w:r>
        <w:rPr>
          <w:rFonts w:ascii="仿宋" w:hAnsi="仿宋" w:eastAsia="仿宋"/>
          <w:sz w:val="30"/>
          <w:szCs w:val="30"/>
        </w:rPr>
        <w:t>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5</w:t>
      </w:r>
      <w:r>
        <w:rPr>
          <w:rFonts w:hint="eastAsia" w:ascii="仿宋" w:hAnsi="仿宋" w:eastAsia="仿宋"/>
          <w:sz w:val="30"/>
          <w:szCs w:val="30"/>
        </w:rPr>
        <w:t>〕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/>
          <w:sz w:val="30"/>
          <w:szCs w:val="30"/>
        </w:rPr>
        <w:t>号），经个人申报、主管部门审核、专家评审，根据评审结果择优立项。《基于人工智能辅助的民办高校精准化资助育人路径研究》等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10</w:t>
      </w:r>
      <w:r>
        <w:rPr>
          <w:rFonts w:hint="eastAsia" w:ascii="仿宋" w:hAnsi="仿宋" w:eastAsia="仿宋"/>
          <w:sz w:val="30"/>
          <w:szCs w:val="30"/>
        </w:rPr>
        <w:t>个项目拟立项为</w:t>
      </w:r>
      <w:r>
        <w:rPr>
          <w:rFonts w:ascii="仿宋" w:hAnsi="仿宋" w:eastAsia="仿宋"/>
          <w:sz w:val="30"/>
          <w:szCs w:val="30"/>
        </w:rPr>
        <w:t>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5</w:t>
      </w:r>
      <w:r>
        <w:rPr>
          <w:rFonts w:hint="eastAsia" w:ascii="仿宋" w:hAnsi="仿宋" w:eastAsia="仿宋"/>
          <w:sz w:val="30"/>
          <w:szCs w:val="30"/>
        </w:rPr>
        <w:t>年度学校创新能力培育工程项目（资助育人专项），具体名单详见附件。</w:t>
      </w:r>
    </w:p>
    <w:p w14:paraId="7D0AFE41">
      <w:pPr>
        <w:spacing w:line="360" w:lineRule="auto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公示期为</w:t>
      </w:r>
      <w:r>
        <w:rPr>
          <w:rFonts w:ascii="仿宋" w:hAnsi="仿宋" w:eastAsia="仿宋"/>
          <w:sz w:val="30"/>
          <w:szCs w:val="30"/>
        </w:rPr>
        <w:t>20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25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/>
          <w:sz w:val="30"/>
          <w:szCs w:val="30"/>
        </w:rPr>
        <w:t>月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17</w:t>
      </w:r>
      <w:r>
        <w:rPr>
          <w:rFonts w:hint="eastAsia" w:ascii="仿宋" w:hAnsi="仿宋" w:eastAsia="仿宋"/>
          <w:sz w:val="30"/>
          <w:szCs w:val="30"/>
        </w:rPr>
        <w:t>日～</w:t>
      </w:r>
      <w:r>
        <w:rPr>
          <w:rFonts w:ascii="仿宋" w:hAnsi="仿宋" w:eastAsia="仿宋"/>
          <w:sz w:val="30"/>
          <w:szCs w:val="30"/>
        </w:rPr>
        <w:t>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5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/>
          <w:sz w:val="30"/>
          <w:szCs w:val="30"/>
        </w:rPr>
        <w:t>月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20</w:t>
      </w:r>
      <w:r>
        <w:rPr>
          <w:rFonts w:hint="eastAsia" w:ascii="仿宋" w:hAnsi="仿宋" w:eastAsia="仿宋"/>
          <w:sz w:val="30"/>
          <w:szCs w:val="30"/>
        </w:rPr>
        <w:t>日17：</w:t>
      </w:r>
      <w:r>
        <w:rPr>
          <w:rFonts w:ascii="仿宋" w:hAnsi="仿宋" w:eastAsia="仿宋"/>
          <w:sz w:val="30"/>
          <w:szCs w:val="30"/>
        </w:rPr>
        <w:t>00</w:t>
      </w:r>
      <w:r>
        <w:rPr>
          <w:rFonts w:hint="eastAsia" w:ascii="仿宋" w:hAnsi="仿宋" w:eastAsia="仿宋"/>
          <w:sz w:val="30"/>
          <w:szCs w:val="30"/>
        </w:rPr>
        <w:t>。</w:t>
      </w:r>
    </w:p>
    <w:p w14:paraId="31834AA0">
      <w:pPr>
        <w:spacing w:line="360" w:lineRule="auto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若对公示内容有异议，请以书面形式向学生处反映。反映情况要有依据，并签署真实姓名；不签署真实姓名、不提供具体事实材料者和依据的材料，不予受理。</w:t>
      </w:r>
    </w:p>
    <w:p w14:paraId="67292954">
      <w:pPr>
        <w:spacing w:line="360" w:lineRule="auto"/>
        <w:ind w:firstLine="600" w:firstLineChars="200"/>
        <w:rPr>
          <w:rFonts w:hint="eastAsia" w:ascii="仿宋" w:hAnsi="仿宋" w:eastAsia="仿宋"/>
          <w:sz w:val="30"/>
          <w:szCs w:val="30"/>
        </w:rPr>
      </w:pPr>
    </w:p>
    <w:p w14:paraId="00D6C759">
      <w:pPr>
        <w:spacing w:line="360" w:lineRule="auto"/>
        <w:ind w:firstLine="600" w:firstLineChars="200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联系人：刘喆</w:t>
      </w:r>
      <w:r>
        <w:rPr>
          <w:rFonts w:hint="eastAsia" w:ascii="仿宋" w:hAnsi="仿宋" w:eastAsia="仿宋"/>
          <w:bCs/>
          <w:sz w:val="30"/>
          <w:szCs w:val="30"/>
          <w:lang w:val="en-US" w:eastAsia="zh-CN"/>
        </w:rPr>
        <w:t xml:space="preserve">   </w:t>
      </w:r>
      <w:r>
        <w:rPr>
          <w:rFonts w:hint="eastAsia" w:ascii="仿宋" w:hAnsi="仿宋" w:eastAsia="仿宋"/>
          <w:bCs/>
          <w:sz w:val="30"/>
          <w:szCs w:val="30"/>
        </w:rPr>
        <w:t>联系电话：</w:t>
      </w:r>
      <w:r>
        <w:rPr>
          <w:rFonts w:hint="eastAsia" w:ascii="仿宋" w:hAnsi="仿宋" w:eastAsia="仿宋"/>
          <w:bCs/>
          <w:sz w:val="30"/>
          <w:szCs w:val="30"/>
          <w:lang w:val="en-US" w:eastAsia="zh-CN"/>
        </w:rPr>
        <w:t>0756-</w:t>
      </w:r>
      <w:r>
        <w:rPr>
          <w:rFonts w:ascii="仿宋" w:hAnsi="仿宋" w:eastAsia="仿宋"/>
          <w:bCs/>
          <w:sz w:val="30"/>
          <w:szCs w:val="30"/>
        </w:rPr>
        <w:t>7626375</w:t>
      </w:r>
    </w:p>
    <w:p w14:paraId="725EC4D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仿宋" w:hAnsi="仿宋" w:eastAsia="仿宋" w:cs="仿宋"/>
          <w:bCs/>
          <w:kern w:val="0"/>
          <w:sz w:val="28"/>
          <w:szCs w:val="28"/>
          <w:lang w:bidi="ar"/>
        </w:rPr>
      </w:pPr>
    </w:p>
    <w:p w14:paraId="7CCC9E7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 w:cs="仿宋"/>
          <w:bCs/>
          <w:kern w:val="0"/>
          <w:sz w:val="28"/>
          <w:szCs w:val="28"/>
          <w:lang w:bidi="ar"/>
        </w:rPr>
        <w:t>附件</w:t>
      </w:r>
      <w:r>
        <w:rPr>
          <w:rFonts w:hint="eastAsia" w:ascii="仿宋" w:hAnsi="仿宋" w:eastAsia="仿宋" w:cs="仿宋"/>
          <w:bCs/>
          <w:kern w:val="0"/>
          <w:sz w:val="28"/>
          <w:szCs w:val="28"/>
          <w:lang w:eastAsia="zh-CN" w:bidi="ar"/>
        </w:rPr>
        <w:t>：</w:t>
      </w:r>
      <w:r>
        <w:rPr>
          <w:rFonts w:hint="eastAsia" w:ascii="仿宋" w:hAnsi="仿宋" w:eastAsia="仿宋"/>
          <w:sz w:val="28"/>
          <w:szCs w:val="28"/>
        </w:rPr>
        <w:t>珠海科技学院202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/>
          <w:sz w:val="28"/>
          <w:szCs w:val="28"/>
        </w:rPr>
        <w:t>年度学校创新能力培育工程项目（资助育人专项）拟立项名单</w:t>
      </w:r>
    </w:p>
    <w:p w14:paraId="1E8A01D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仿宋" w:hAnsi="仿宋" w:eastAsia="仿宋"/>
          <w:sz w:val="28"/>
          <w:szCs w:val="28"/>
        </w:rPr>
      </w:pPr>
      <w:bookmarkStart w:id="2" w:name="_GoBack"/>
      <w:bookmarkEnd w:id="2"/>
    </w:p>
    <w:p w14:paraId="09EF2F5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850"/>
        <w:jc w:val="right"/>
        <w:textAlignment w:val="auto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  <w:lang w:bidi="ar"/>
        </w:rPr>
        <w:t xml:space="preserve">科研处  </w:t>
      </w:r>
    </w:p>
    <w:p w14:paraId="14770D3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40"/>
        <w:jc w:val="right"/>
        <w:textAlignment w:val="auto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  <w:lang w:bidi="ar"/>
        </w:rPr>
        <w:t>202</w:t>
      </w:r>
      <w:r>
        <w:rPr>
          <w:rFonts w:hint="eastAsia" w:ascii="仿宋" w:hAnsi="仿宋" w:eastAsia="仿宋" w:cs="仿宋"/>
          <w:kern w:val="0"/>
          <w:sz w:val="30"/>
          <w:szCs w:val="30"/>
          <w:lang w:val="en-US" w:eastAsia="zh-CN" w:bidi="ar"/>
        </w:rPr>
        <w:t>5</w:t>
      </w:r>
      <w:r>
        <w:rPr>
          <w:rFonts w:hint="eastAsia" w:ascii="仿宋" w:hAnsi="仿宋" w:eastAsia="仿宋" w:cs="仿宋"/>
          <w:kern w:val="0"/>
          <w:sz w:val="30"/>
          <w:szCs w:val="30"/>
          <w:lang w:bidi="ar"/>
        </w:rPr>
        <w:t>年4月1</w:t>
      </w:r>
      <w:r>
        <w:rPr>
          <w:rFonts w:hint="eastAsia" w:ascii="仿宋" w:hAnsi="仿宋" w:eastAsia="仿宋" w:cs="仿宋"/>
          <w:kern w:val="0"/>
          <w:sz w:val="30"/>
          <w:szCs w:val="30"/>
          <w:lang w:val="en-US" w:eastAsia="zh-CN" w:bidi="ar"/>
        </w:rPr>
        <w:t>7</w:t>
      </w:r>
      <w:r>
        <w:rPr>
          <w:rFonts w:hint="eastAsia" w:ascii="仿宋" w:hAnsi="仿宋" w:eastAsia="仿宋" w:cs="仿宋"/>
          <w:kern w:val="0"/>
          <w:sz w:val="30"/>
          <w:szCs w:val="30"/>
          <w:lang w:bidi="ar"/>
        </w:rPr>
        <w:t>日</w:t>
      </w:r>
    </w:p>
    <w:p w14:paraId="7D2C8A9C"/>
    <w:sectPr>
      <w:pgSz w:w="11930" w:h="16820"/>
      <w:pgMar w:top="1440" w:right="1800" w:bottom="1440" w:left="1800" w:header="720" w:footer="1191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cwYmUzYTE2ODJiMTZlMmVjNmM5ZGExYWQ3MTE3YWQifQ=="/>
  </w:docVars>
  <w:rsids>
    <w:rsidRoot w:val="12A029B2"/>
    <w:rsid w:val="0013509D"/>
    <w:rsid w:val="001A7867"/>
    <w:rsid w:val="054D645D"/>
    <w:rsid w:val="08C76756"/>
    <w:rsid w:val="12A029B2"/>
    <w:rsid w:val="156B2828"/>
    <w:rsid w:val="168C1346"/>
    <w:rsid w:val="23300C9B"/>
    <w:rsid w:val="250D20D0"/>
    <w:rsid w:val="51864D34"/>
    <w:rsid w:val="52E33AC0"/>
    <w:rsid w:val="55543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5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5">
    <w:name w:val="页脚 字符"/>
    <w:basedOn w:val="4"/>
    <w:link w:val="2"/>
    <w:autoRedefine/>
    <w:qFormat/>
    <w:uiPriority w:val="0"/>
    <w:rPr>
      <w:rFonts w:hint="default" w:ascii="Calibri" w:hAnsi="Calibri" w:eastAsia="Calibri" w:cs="Calibri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484</Words>
  <Characters>555</Characters>
  <Lines>3</Lines>
  <Paragraphs>1</Paragraphs>
  <TotalTime>1</TotalTime>
  <ScaleCrop>false</ScaleCrop>
  <LinksUpToDate>false</LinksUpToDate>
  <CharactersWithSpaces>610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2024-04-17T07:56:00Z</dcterms:created>
  <dc:creator>不想当葱的蔬菜不是好菜瓜</dc:creator>
  <cp:lastModifiedBy>禹铮</cp:lastModifiedBy>
  <dcterms:modified xsi:type="dcterms:W3CDTF">2025-04-17T01:17:55Z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E4709949C10E425482C0321F9495C92B_13</vt:lpwstr>
  </property>
  <property fmtid="{D5CDD505-2E9C-101B-9397-08002B2CF9AE}" pid="4" name="KSOTemplateDocerSaveRecord">
    <vt:lpwstr>eyJoZGlkIjoiMDVjOWRmZWZkMTBhZGU3NzU1MGJlYjQ1YjcwYzRjZDciLCJ1c2VySWQiOiIyMDEzNzU3MDEifQ==</vt:lpwstr>
  </property>
</Properties>
</file>