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44D" w:rsidRDefault="007D6D36" w:rsidP="007D6D3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附件</w:t>
      </w:r>
    </w:p>
    <w:p w:rsidR="007D6D36" w:rsidRDefault="007D6D36" w:rsidP="007D6D3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7D6D36" w:rsidRDefault="007D6D36" w:rsidP="007D6D3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7D6D36" w:rsidRPr="007D6D36" w:rsidRDefault="007D6D36" w:rsidP="007D6D3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D6D36">
        <w:rPr>
          <w:rFonts w:asciiTheme="majorEastAsia" w:eastAsiaTheme="majorEastAsia" w:hAnsiTheme="majorEastAsia" w:hint="eastAsia"/>
          <w:b/>
          <w:sz w:val="44"/>
          <w:szCs w:val="44"/>
        </w:rPr>
        <w:t>高等教育资金建设项目可行性报告</w:t>
      </w:r>
    </w:p>
    <w:p w:rsidR="007D6D36" w:rsidRDefault="007D6D36" w:rsidP="007D6D3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（2</w:t>
      </w:r>
      <w:r>
        <w:rPr>
          <w:rFonts w:asciiTheme="majorEastAsia" w:eastAsiaTheme="majorEastAsia" w:hAnsiTheme="majorEastAsia"/>
          <w:b/>
          <w:sz w:val="36"/>
          <w:szCs w:val="36"/>
        </w:rPr>
        <w:t>020年度省级民办教育发展专项资金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</w:p>
    <w:p w:rsidR="007D6D36" w:rsidRDefault="007D6D36" w:rsidP="007D6D36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7D6D36" w:rsidRDefault="007D6D36" w:rsidP="00C1644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7D6D36" w:rsidRDefault="007D6D36" w:rsidP="00C1644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7D6D36" w:rsidRPr="007D6D36" w:rsidRDefault="007D6D36" w:rsidP="007D6D36">
      <w:pPr>
        <w:jc w:val="left"/>
        <w:rPr>
          <w:rFonts w:ascii="仿宋" w:eastAsia="仿宋" w:hAnsi="仿宋"/>
          <w:sz w:val="32"/>
          <w:szCs w:val="32"/>
          <w:u w:val="single"/>
        </w:rPr>
      </w:pPr>
      <w:r w:rsidRPr="007D6D36">
        <w:rPr>
          <w:rFonts w:ascii="仿宋" w:eastAsia="仿宋" w:hAnsi="仿宋"/>
          <w:sz w:val="32"/>
          <w:szCs w:val="32"/>
        </w:rPr>
        <w:t>项目名称</w:t>
      </w:r>
      <w:r w:rsidRPr="007D6D36">
        <w:rPr>
          <w:rFonts w:ascii="仿宋" w:eastAsia="仿宋" w:hAnsi="仿宋" w:hint="eastAsia"/>
          <w:sz w:val="32"/>
          <w:szCs w:val="32"/>
        </w:rPr>
        <w:t>：</w:t>
      </w:r>
      <w:r w:rsidRPr="007D6D3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D6D36">
        <w:rPr>
          <w:rFonts w:ascii="仿宋" w:eastAsia="仿宋" w:hAnsi="仿宋"/>
          <w:sz w:val="32"/>
          <w:szCs w:val="32"/>
          <w:u w:val="single"/>
        </w:rPr>
        <w:t xml:space="preserve">                              </w:t>
      </w:r>
    </w:p>
    <w:p w:rsidR="007D6D36" w:rsidRPr="007D6D36" w:rsidRDefault="007D6D36" w:rsidP="007D6D36">
      <w:pPr>
        <w:jc w:val="left"/>
        <w:rPr>
          <w:rFonts w:ascii="仿宋" w:eastAsia="仿宋" w:hAnsi="仿宋"/>
          <w:sz w:val="32"/>
          <w:szCs w:val="32"/>
          <w:u w:val="single"/>
        </w:rPr>
      </w:pPr>
    </w:p>
    <w:p w:rsidR="007D6D36" w:rsidRPr="007D6D36" w:rsidRDefault="007D6D36" w:rsidP="007D6D36">
      <w:pPr>
        <w:jc w:val="left"/>
        <w:rPr>
          <w:rFonts w:ascii="仿宋" w:eastAsia="仿宋" w:hAnsi="仿宋"/>
          <w:sz w:val="32"/>
          <w:szCs w:val="32"/>
        </w:rPr>
      </w:pPr>
      <w:r w:rsidRPr="007D6D36">
        <w:rPr>
          <w:rFonts w:ascii="仿宋" w:eastAsia="仿宋" w:hAnsi="仿宋"/>
          <w:sz w:val="32"/>
          <w:szCs w:val="32"/>
        </w:rPr>
        <w:t>所属单位</w:t>
      </w:r>
      <w:r w:rsidRPr="007D6D36">
        <w:rPr>
          <w:rFonts w:ascii="仿宋" w:eastAsia="仿宋" w:hAnsi="仿宋" w:hint="eastAsia"/>
          <w:sz w:val="32"/>
          <w:szCs w:val="32"/>
        </w:rPr>
        <w:t>：</w:t>
      </w:r>
      <w:r w:rsidRPr="007D6D3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D6D36">
        <w:rPr>
          <w:rFonts w:ascii="仿宋" w:eastAsia="仿宋" w:hAnsi="仿宋"/>
          <w:sz w:val="32"/>
          <w:szCs w:val="32"/>
          <w:u w:val="single"/>
        </w:rPr>
        <w:t xml:space="preserve">                    </w:t>
      </w:r>
      <w:r w:rsidRPr="007D6D36">
        <w:rPr>
          <w:rFonts w:ascii="仿宋" w:eastAsia="仿宋" w:hAnsi="仿宋" w:hint="eastAsia"/>
          <w:sz w:val="32"/>
          <w:szCs w:val="32"/>
          <w:u w:val="single"/>
        </w:rPr>
        <w:t>（公章）</w:t>
      </w:r>
      <w:r w:rsidRPr="007D6D36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7D6D36">
        <w:rPr>
          <w:rFonts w:ascii="仿宋" w:eastAsia="仿宋" w:hAnsi="仿宋"/>
          <w:sz w:val="32"/>
          <w:szCs w:val="32"/>
        </w:rPr>
        <w:t xml:space="preserve">     </w:t>
      </w:r>
      <w:bookmarkStart w:id="0" w:name="_GoBack"/>
      <w:bookmarkEnd w:id="0"/>
    </w:p>
    <w:p w:rsidR="007D6D36" w:rsidRPr="007D6D36" w:rsidRDefault="007D6D36" w:rsidP="007D6D36">
      <w:pPr>
        <w:jc w:val="left"/>
        <w:rPr>
          <w:rFonts w:ascii="仿宋" w:eastAsia="仿宋" w:hAnsi="仿宋"/>
          <w:sz w:val="32"/>
          <w:szCs w:val="32"/>
          <w:u w:val="single"/>
        </w:rPr>
      </w:pPr>
    </w:p>
    <w:p w:rsidR="007D6D36" w:rsidRPr="007D6D36" w:rsidRDefault="007D6D36" w:rsidP="007D6D36">
      <w:pPr>
        <w:jc w:val="left"/>
        <w:rPr>
          <w:rFonts w:ascii="仿宋" w:eastAsia="仿宋" w:hAnsi="仿宋"/>
          <w:sz w:val="32"/>
          <w:szCs w:val="32"/>
        </w:rPr>
      </w:pPr>
      <w:r w:rsidRPr="007D6D36">
        <w:rPr>
          <w:rFonts w:ascii="仿宋" w:eastAsia="仿宋" w:hAnsi="仿宋"/>
          <w:sz w:val="32"/>
          <w:szCs w:val="32"/>
        </w:rPr>
        <w:t>项目负责人</w:t>
      </w:r>
      <w:r w:rsidRPr="007D6D36">
        <w:rPr>
          <w:rFonts w:ascii="仿宋" w:eastAsia="仿宋" w:hAnsi="仿宋" w:hint="eastAsia"/>
          <w:sz w:val="32"/>
          <w:szCs w:val="32"/>
        </w:rPr>
        <w:t>：</w:t>
      </w:r>
      <w:r w:rsidRPr="007D6D3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D6D36">
        <w:rPr>
          <w:rFonts w:ascii="仿宋" w:eastAsia="仿宋" w:hAnsi="仿宋"/>
          <w:sz w:val="32"/>
          <w:szCs w:val="32"/>
          <w:u w:val="single"/>
        </w:rPr>
        <w:t xml:space="preserve">                            </w:t>
      </w:r>
      <w:r w:rsidRPr="007D6D36">
        <w:rPr>
          <w:rFonts w:ascii="仿宋" w:eastAsia="仿宋" w:hAnsi="仿宋" w:hint="eastAsia"/>
          <w:sz w:val="32"/>
          <w:szCs w:val="32"/>
        </w:rPr>
        <w:t xml:space="preserve"> </w:t>
      </w:r>
      <w:r w:rsidRPr="007D6D36">
        <w:rPr>
          <w:rFonts w:ascii="仿宋" w:eastAsia="仿宋" w:hAnsi="仿宋"/>
          <w:sz w:val="32"/>
          <w:szCs w:val="32"/>
        </w:rPr>
        <w:t xml:space="preserve">                            </w:t>
      </w:r>
    </w:p>
    <w:p w:rsidR="007D6D36" w:rsidRPr="007D6D36" w:rsidRDefault="007D6D36" w:rsidP="007D6D36">
      <w:pPr>
        <w:jc w:val="left"/>
        <w:rPr>
          <w:rFonts w:ascii="仿宋" w:eastAsia="仿宋" w:hAnsi="仿宋"/>
          <w:sz w:val="32"/>
          <w:szCs w:val="32"/>
          <w:u w:val="single"/>
        </w:rPr>
      </w:pPr>
    </w:p>
    <w:p w:rsidR="007D6D36" w:rsidRPr="007D6D36" w:rsidRDefault="007D6D36" w:rsidP="007D6D36">
      <w:pPr>
        <w:jc w:val="left"/>
        <w:rPr>
          <w:rFonts w:ascii="仿宋" w:eastAsia="仿宋" w:hAnsi="仿宋"/>
          <w:sz w:val="32"/>
          <w:szCs w:val="32"/>
        </w:rPr>
      </w:pPr>
      <w:r w:rsidRPr="007D6D36">
        <w:rPr>
          <w:rFonts w:ascii="仿宋" w:eastAsia="仿宋" w:hAnsi="仿宋"/>
          <w:sz w:val="32"/>
          <w:szCs w:val="32"/>
        </w:rPr>
        <w:t>项目联系人</w:t>
      </w:r>
      <w:r w:rsidRPr="007D6D36">
        <w:rPr>
          <w:rFonts w:ascii="仿宋" w:eastAsia="仿宋" w:hAnsi="仿宋" w:hint="eastAsia"/>
          <w:sz w:val="32"/>
          <w:szCs w:val="32"/>
        </w:rPr>
        <w:t>：</w:t>
      </w:r>
      <w:r w:rsidRPr="007D6D3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D6D36">
        <w:rPr>
          <w:rFonts w:ascii="仿宋" w:eastAsia="仿宋" w:hAnsi="仿宋"/>
          <w:sz w:val="32"/>
          <w:szCs w:val="32"/>
          <w:u w:val="single"/>
        </w:rPr>
        <w:t xml:space="preserve">                            </w:t>
      </w:r>
      <w:r w:rsidRPr="007D6D36">
        <w:rPr>
          <w:rFonts w:ascii="仿宋" w:eastAsia="仿宋" w:hAnsi="仿宋" w:hint="eastAsia"/>
          <w:sz w:val="32"/>
          <w:szCs w:val="32"/>
        </w:rPr>
        <w:t xml:space="preserve"> </w:t>
      </w:r>
      <w:r w:rsidRPr="007D6D36">
        <w:rPr>
          <w:rFonts w:ascii="仿宋" w:eastAsia="仿宋" w:hAnsi="仿宋"/>
          <w:sz w:val="32"/>
          <w:szCs w:val="32"/>
        </w:rPr>
        <w:t xml:space="preserve">                            </w:t>
      </w:r>
    </w:p>
    <w:p w:rsidR="007D6D36" w:rsidRPr="007D6D36" w:rsidRDefault="007D6D36" w:rsidP="007D6D36">
      <w:pPr>
        <w:jc w:val="left"/>
        <w:rPr>
          <w:rFonts w:ascii="仿宋" w:eastAsia="仿宋" w:hAnsi="仿宋"/>
          <w:sz w:val="32"/>
          <w:szCs w:val="32"/>
          <w:u w:val="single"/>
        </w:rPr>
      </w:pPr>
    </w:p>
    <w:p w:rsidR="007D6D36" w:rsidRPr="007D6D36" w:rsidRDefault="007D6D36" w:rsidP="007D6D3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7D6D36">
        <w:rPr>
          <w:rFonts w:ascii="仿宋" w:eastAsia="仿宋" w:hAnsi="仿宋"/>
          <w:sz w:val="32"/>
          <w:szCs w:val="32"/>
        </w:rPr>
        <w:t>联系方式</w:t>
      </w:r>
      <w:r w:rsidRPr="007D6D36">
        <w:rPr>
          <w:rFonts w:ascii="仿宋" w:eastAsia="仿宋" w:hAnsi="仿宋" w:hint="eastAsia"/>
          <w:sz w:val="32"/>
          <w:szCs w:val="32"/>
        </w:rPr>
        <w:t>：</w:t>
      </w:r>
      <w:r w:rsidRPr="007D6D3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D6D36">
        <w:rPr>
          <w:rFonts w:ascii="仿宋" w:eastAsia="仿宋" w:hAnsi="仿宋"/>
          <w:sz w:val="32"/>
          <w:szCs w:val="32"/>
          <w:u w:val="single"/>
        </w:rPr>
        <w:t xml:space="preserve">                              </w:t>
      </w:r>
      <w:r w:rsidRPr="007D6D36">
        <w:rPr>
          <w:rFonts w:ascii="仿宋" w:eastAsia="仿宋" w:hAnsi="仿宋" w:hint="eastAsia"/>
          <w:sz w:val="32"/>
          <w:szCs w:val="32"/>
        </w:rPr>
        <w:t xml:space="preserve"> </w:t>
      </w:r>
      <w:r w:rsidRPr="007D6D36">
        <w:rPr>
          <w:rFonts w:asciiTheme="majorEastAsia" w:eastAsiaTheme="majorEastAsia" w:hAnsiTheme="majorEastAsia"/>
          <w:b/>
          <w:sz w:val="36"/>
          <w:szCs w:val="36"/>
        </w:rPr>
        <w:t xml:space="preserve">                              </w:t>
      </w:r>
    </w:p>
    <w:p w:rsidR="007D6D36" w:rsidRDefault="007D6D36" w:rsidP="007D6D36">
      <w:pPr>
        <w:jc w:val="left"/>
        <w:rPr>
          <w:rFonts w:asciiTheme="majorEastAsia" w:eastAsiaTheme="majorEastAsia" w:hAnsiTheme="majorEastAsia"/>
          <w:b/>
          <w:sz w:val="36"/>
          <w:szCs w:val="36"/>
          <w:u w:val="single"/>
        </w:rPr>
      </w:pPr>
    </w:p>
    <w:p w:rsidR="007D6D36" w:rsidRDefault="007D6D36" w:rsidP="007D6D36">
      <w:pPr>
        <w:jc w:val="left"/>
        <w:rPr>
          <w:rFonts w:asciiTheme="majorEastAsia" w:eastAsiaTheme="majorEastAsia" w:hAnsiTheme="majorEastAsia"/>
          <w:b/>
          <w:sz w:val="36"/>
          <w:szCs w:val="36"/>
          <w:u w:val="single"/>
        </w:rPr>
      </w:pPr>
    </w:p>
    <w:p w:rsidR="007D6D36" w:rsidRPr="007D6D36" w:rsidRDefault="007D6D36" w:rsidP="007D6D3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吉林大学珠海学院</w:t>
      </w:r>
    </w:p>
    <w:p w:rsidR="007D6D36" w:rsidRDefault="007D6D36" w:rsidP="00C1644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>
        <w:rPr>
          <w:rFonts w:asciiTheme="majorEastAsia" w:eastAsiaTheme="majorEastAsia" w:hAnsiTheme="majorEastAsia"/>
          <w:b/>
          <w:sz w:val="36"/>
          <w:szCs w:val="36"/>
        </w:rPr>
        <w:t>019年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9月</w:t>
      </w:r>
    </w:p>
    <w:p w:rsidR="007D6D36" w:rsidRPr="00C1644D" w:rsidRDefault="007D6D36" w:rsidP="007D6D36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DB43F4" w:rsidRDefault="00DB43F4" w:rsidP="00DB43F4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6"/>
          <w:szCs w:val="36"/>
        </w:rPr>
      </w:pPr>
      <w:r w:rsidRPr="00DB43F4">
        <w:rPr>
          <w:rFonts w:ascii="仿宋" w:eastAsia="仿宋" w:hAnsi="仿宋" w:hint="eastAsia"/>
          <w:sz w:val="36"/>
          <w:szCs w:val="36"/>
        </w:rPr>
        <w:lastRenderedPageBreak/>
        <w:t>基本情况</w:t>
      </w:r>
    </w:p>
    <w:p w:rsidR="000E3FF5" w:rsidRDefault="000E3FF5" w:rsidP="000E3FF5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t>项目负责人姓名</w:t>
      </w:r>
      <w:r>
        <w:rPr>
          <w:rFonts w:ascii="仿宋" w:eastAsia="仿宋" w:hAnsi="仿宋" w:hint="eastAsia"/>
          <w:sz w:val="36"/>
          <w:szCs w:val="36"/>
        </w:rPr>
        <w:t>、</w:t>
      </w:r>
      <w:r>
        <w:rPr>
          <w:rFonts w:ascii="仿宋" w:eastAsia="仿宋" w:hAnsi="仿宋"/>
          <w:sz w:val="36"/>
          <w:szCs w:val="36"/>
        </w:rPr>
        <w:t>性别</w:t>
      </w:r>
      <w:r>
        <w:rPr>
          <w:rFonts w:ascii="仿宋" w:eastAsia="仿宋" w:hAnsi="仿宋" w:hint="eastAsia"/>
          <w:sz w:val="36"/>
          <w:szCs w:val="36"/>
        </w:rPr>
        <w:t>、</w:t>
      </w:r>
      <w:r>
        <w:rPr>
          <w:rFonts w:ascii="仿宋" w:eastAsia="仿宋" w:hAnsi="仿宋"/>
          <w:sz w:val="36"/>
          <w:szCs w:val="36"/>
        </w:rPr>
        <w:t>职称</w:t>
      </w:r>
      <w:r>
        <w:rPr>
          <w:rFonts w:ascii="仿宋" w:eastAsia="仿宋" w:hAnsi="仿宋" w:hint="eastAsia"/>
          <w:sz w:val="36"/>
          <w:szCs w:val="36"/>
        </w:rPr>
        <w:t>、</w:t>
      </w:r>
      <w:r>
        <w:rPr>
          <w:rFonts w:ascii="仿宋" w:eastAsia="仿宋" w:hAnsi="仿宋"/>
          <w:sz w:val="36"/>
          <w:szCs w:val="36"/>
        </w:rPr>
        <w:t>职务</w:t>
      </w:r>
      <w:r>
        <w:rPr>
          <w:rFonts w:ascii="仿宋" w:eastAsia="仿宋" w:hAnsi="仿宋" w:hint="eastAsia"/>
          <w:sz w:val="36"/>
          <w:szCs w:val="36"/>
        </w:rPr>
        <w:t>、</w:t>
      </w:r>
      <w:r>
        <w:rPr>
          <w:rFonts w:ascii="仿宋" w:eastAsia="仿宋" w:hAnsi="仿宋"/>
          <w:sz w:val="36"/>
          <w:szCs w:val="36"/>
        </w:rPr>
        <w:t>所学专业</w:t>
      </w:r>
      <w:r>
        <w:rPr>
          <w:rFonts w:ascii="仿宋" w:eastAsia="仿宋" w:hAnsi="仿宋" w:hint="eastAsia"/>
          <w:sz w:val="36"/>
          <w:szCs w:val="36"/>
        </w:rPr>
        <w:t>、成果等。</w:t>
      </w:r>
    </w:p>
    <w:p w:rsidR="000E3FF5" w:rsidRPr="00DB43F4" w:rsidRDefault="000E3FF5" w:rsidP="000E3FF5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t>项目名称</w:t>
      </w:r>
      <w:r>
        <w:rPr>
          <w:rFonts w:ascii="仿宋" w:eastAsia="仿宋" w:hAnsi="仿宋" w:hint="eastAsia"/>
          <w:sz w:val="36"/>
          <w:szCs w:val="36"/>
        </w:rPr>
        <w:t>、</w:t>
      </w:r>
      <w:r>
        <w:rPr>
          <w:rFonts w:ascii="仿宋" w:eastAsia="仿宋" w:hAnsi="仿宋"/>
          <w:sz w:val="36"/>
          <w:szCs w:val="36"/>
        </w:rPr>
        <w:t>类型</w:t>
      </w:r>
      <w:r>
        <w:rPr>
          <w:rFonts w:ascii="仿宋" w:eastAsia="仿宋" w:hAnsi="仿宋" w:hint="eastAsia"/>
          <w:sz w:val="36"/>
          <w:szCs w:val="36"/>
        </w:rPr>
        <w:t>、</w:t>
      </w:r>
      <w:r>
        <w:rPr>
          <w:rFonts w:ascii="仿宋" w:eastAsia="仿宋" w:hAnsi="仿宋"/>
          <w:sz w:val="36"/>
          <w:szCs w:val="36"/>
        </w:rPr>
        <w:t>主要工作内容</w:t>
      </w:r>
      <w:r>
        <w:rPr>
          <w:rFonts w:ascii="仿宋" w:eastAsia="仿宋" w:hAnsi="仿宋" w:hint="eastAsia"/>
          <w:sz w:val="36"/>
          <w:szCs w:val="36"/>
        </w:rPr>
        <w:t>、</w:t>
      </w:r>
      <w:r>
        <w:rPr>
          <w:rFonts w:ascii="仿宋" w:eastAsia="仿宋" w:hAnsi="仿宋"/>
          <w:sz w:val="36"/>
          <w:szCs w:val="36"/>
        </w:rPr>
        <w:t>项目总投入情况</w:t>
      </w:r>
      <w:r>
        <w:rPr>
          <w:rFonts w:ascii="仿宋" w:eastAsia="仿宋" w:hAnsi="仿宋" w:hint="eastAsia"/>
          <w:sz w:val="36"/>
          <w:szCs w:val="36"/>
        </w:rPr>
        <w:t>（人、财、物）。</w:t>
      </w:r>
    </w:p>
    <w:p w:rsidR="00DB43F4" w:rsidRDefault="00DB43F4" w:rsidP="00DB43F4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t>申请必要性与可行性</w:t>
      </w:r>
    </w:p>
    <w:p w:rsidR="000E3FF5" w:rsidRDefault="000E3FF5" w:rsidP="000E3FF5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t>产业契合度</w:t>
      </w:r>
      <w:r>
        <w:rPr>
          <w:rFonts w:ascii="仿宋" w:eastAsia="仿宋" w:hAnsi="仿宋" w:hint="eastAsia"/>
          <w:sz w:val="36"/>
          <w:szCs w:val="36"/>
        </w:rPr>
        <w:t>。</w:t>
      </w:r>
      <w:r w:rsidR="00765992">
        <w:rPr>
          <w:rFonts w:ascii="仿宋" w:eastAsia="仿宋" w:hAnsi="仿宋" w:hint="eastAsia"/>
          <w:sz w:val="36"/>
          <w:szCs w:val="36"/>
        </w:rPr>
        <w:t>申报专业能主动适应区域经济中的支柱、优势和新兴产业发展的需求，符合本校办学定位，符合我省学科专业结构调整的整体布局要求，具有较广阔的市场前景。紧扣行业企业技术创新的需求，在为行业、企业提供技术服务、应用研究创新和员工培训方面富有成效。</w:t>
      </w:r>
    </w:p>
    <w:p w:rsidR="000E3FF5" w:rsidRDefault="000E3FF5" w:rsidP="000E3FF5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t>专业基础</w:t>
      </w:r>
      <w:r>
        <w:rPr>
          <w:rFonts w:ascii="仿宋" w:eastAsia="仿宋" w:hAnsi="仿宋" w:hint="eastAsia"/>
          <w:sz w:val="36"/>
          <w:szCs w:val="36"/>
        </w:rPr>
        <w:t>。</w:t>
      </w:r>
      <w:r w:rsidR="00765992">
        <w:rPr>
          <w:rFonts w:ascii="仿宋" w:eastAsia="仿宋" w:hAnsi="仿宋" w:hint="eastAsia"/>
          <w:sz w:val="36"/>
          <w:szCs w:val="36"/>
        </w:rPr>
        <w:t>学校自有的本专业实验室和实训场地能够基本满足教学科研的需要，在人才培养和应用研究方面发挥了重要作用。所培养的学生综合素质高， 创新能力强，社会评价高，毕业生就业率高。</w:t>
      </w:r>
    </w:p>
    <w:p w:rsidR="000E3FF5" w:rsidRDefault="000E3FF5" w:rsidP="000E3FF5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t>教师队伍</w:t>
      </w:r>
      <w:r>
        <w:rPr>
          <w:rFonts w:ascii="仿宋" w:eastAsia="仿宋" w:hAnsi="仿宋" w:hint="eastAsia"/>
          <w:sz w:val="36"/>
          <w:szCs w:val="36"/>
        </w:rPr>
        <w:t>。</w:t>
      </w:r>
      <w:r w:rsidR="00765992">
        <w:rPr>
          <w:rFonts w:ascii="仿宋" w:eastAsia="仿宋" w:hAnsi="仿宋" w:hint="eastAsia"/>
          <w:sz w:val="36"/>
          <w:szCs w:val="36"/>
        </w:rPr>
        <w:t>本专业建有“双师”结构的教学团队，基础型课程以具有专业背景的校内专任教师主讲为主，实践性课程主要以行业企业技术骨干担任的校外兼职教师讲授为主。</w:t>
      </w:r>
    </w:p>
    <w:p w:rsidR="000E3FF5" w:rsidRDefault="000E3FF5" w:rsidP="000E3FF5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lastRenderedPageBreak/>
        <w:t>培养模式</w:t>
      </w:r>
      <w:r>
        <w:rPr>
          <w:rFonts w:ascii="仿宋" w:eastAsia="仿宋" w:hAnsi="仿宋" w:hint="eastAsia"/>
          <w:sz w:val="36"/>
          <w:szCs w:val="36"/>
        </w:rPr>
        <w:t>。</w:t>
      </w:r>
      <w:r w:rsidR="00765992">
        <w:rPr>
          <w:rFonts w:ascii="仿宋" w:eastAsia="仿宋" w:hAnsi="仿宋" w:hint="eastAsia"/>
          <w:sz w:val="36"/>
          <w:szCs w:val="36"/>
        </w:rPr>
        <w:t>培养模式体现学科专业特色。具有完善的实践教学体系，其条件和管理在同类学校中处于领先地位，实践教学经费充足，建立了专业教学标准和课程体系，实现教学过程与工作过程对接。</w:t>
      </w:r>
    </w:p>
    <w:p w:rsidR="00DB43F4" w:rsidRDefault="00DB43F4" w:rsidP="00DB43F4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t>资金用途和保障机制</w:t>
      </w:r>
    </w:p>
    <w:p w:rsidR="000E3FF5" w:rsidRDefault="000E3FF5" w:rsidP="000E3FF5">
      <w:pPr>
        <w:pStyle w:val="a5"/>
        <w:numPr>
          <w:ilvl w:val="0"/>
          <w:numId w:val="4"/>
        </w:numPr>
        <w:ind w:firstLineChars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t>项目资金的具体用途</w:t>
      </w:r>
      <w:r>
        <w:rPr>
          <w:rFonts w:ascii="仿宋" w:eastAsia="仿宋" w:hAnsi="仿宋" w:hint="eastAsia"/>
          <w:sz w:val="36"/>
          <w:szCs w:val="36"/>
        </w:rPr>
        <w:t>。</w:t>
      </w:r>
    </w:p>
    <w:p w:rsidR="000E3FF5" w:rsidRDefault="000E3FF5" w:rsidP="000E3FF5">
      <w:pPr>
        <w:pStyle w:val="a5"/>
        <w:numPr>
          <w:ilvl w:val="0"/>
          <w:numId w:val="4"/>
        </w:numPr>
        <w:ind w:firstLineChars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t>相关的管理制度和保障措施</w:t>
      </w:r>
      <w:r>
        <w:rPr>
          <w:rFonts w:ascii="仿宋" w:eastAsia="仿宋" w:hAnsi="仿宋" w:hint="eastAsia"/>
          <w:sz w:val="36"/>
          <w:szCs w:val="36"/>
        </w:rPr>
        <w:t>（含财务、人事、分配制度等）。</w:t>
      </w:r>
    </w:p>
    <w:p w:rsidR="00DB43F4" w:rsidRDefault="00DB43F4" w:rsidP="00DB43F4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t>进度及计划安排</w:t>
      </w:r>
    </w:p>
    <w:p w:rsidR="000E3FF5" w:rsidRPr="000E3FF5" w:rsidRDefault="000E3FF5" w:rsidP="000E3FF5">
      <w:pPr>
        <w:ind w:leftChars="200" w:left="420" w:firstLineChars="200" w:firstLine="720"/>
        <w:rPr>
          <w:rFonts w:ascii="仿宋" w:eastAsia="仿宋" w:hAnsi="仿宋"/>
          <w:sz w:val="36"/>
          <w:szCs w:val="36"/>
        </w:rPr>
      </w:pPr>
      <w:r w:rsidRPr="000E3FF5">
        <w:rPr>
          <w:rFonts w:ascii="仿宋" w:eastAsia="仿宋" w:hAnsi="仿宋"/>
          <w:sz w:val="36"/>
          <w:szCs w:val="36"/>
        </w:rPr>
        <w:t>专项资金使用的阶段性目标情况</w:t>
      </w:r>
      <w:r w:rsidRPr="000E3FF5">
        <w:rPr>
          <w:rFonts w:ascii="仿宋" w:eastAsia="仿宋" w:hAnsi="仿宋" w:hint="eastAsia"/>
          <w:sz w:val="36"/>
          <w:szCs w:val="36"/>
        </w:rPr>
        <w:t>，</w:t>
      </w:r>
      <w:r w:rsidRPr="000E3FF5">
        <w:rPr>
          <w:rFonts w:ascii="仿宋" w:eastAsia="仿宋" w:hAnsi="仿宋"/>
          <w:sz w:val="36"/>
          <w:szCs w:val="36"/>
        </w:rPr>
        <w:t>分阶段实施进度与计划安排</w:t>
      </w:r>
      <w:r w:rsidRPr="000E3FF5">
        <w:rPr>
          <w:rFonts w:ascii="仿宋" w:eastAsia="仿宋" w:hAnsi="仿宋" w:hint="eastAsia"/>
          <w:sz w:val="36"/>
          <w:szCs w:val="36"/>
        </w:rPr>
        <w:t>。</w:t>
      </w:r>
    </w:p>
    <w:sectPr w:rsidR="000E3FF5" w:rsidRPr="000E3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47" w:rsidRDefault="00845347" w:rsidP="00DB43F4">
      <w:r>
        <w:separator/>
      </w:r>
    </w:p>
  </w:endnote>
  <w:endnote w:type="continuationSeparator" w:id="0">
    <w:p w:rsidR="00845347" w:rsidRDefault="00845347" w:rsidP="00DB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47" w:rsidRDefault="00845347" w:rsidP="00DB43F4">
      <w:r>
        <w:separator/>
      </w:r>
    </w:p>
  </w:footnote>
  <w:footnote w:type="continuationSeparator" w:id="0">
    <w:p w:rsidR="00845347" w:rsidRDefault="00845347" w:rsidP="00DB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57BFB"/>
    <w:multiLevelType w:val="hybridMultilevel"/>
    <w:tmpl w:val="1B18EBAA"/>
    <w:lvl w:ilvl="0" w:tplc="1B18DF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">
    <w:nsid w:val="3F88103A"/>
    <w:multiLevelType w:val="hybridMultilevel"/>
    <w:tmpl w:val="3FBC6C48"/>
    <w:lvl w:ilvl="0" w:tplc="BA46BE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">
    <w:nsid w:val="40333726"/>
    <w:multiLevelType w:val="hybridMultilevel"/>
    <w:tmpl w:val="E2F42A14"/>
    <w:lvl w:ilvl="0" w:tplc="9B56DF24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653BC0"/>
    <w:multiLevelType w:val="hybridMultilevel"/>
    <w:tmpl w:val="ED44C8A6"/>
    <w:lvl w:ilvl="0" w:tplc="463247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7D"/>
    <w:rsid w:val="00065D40"/>
    <w:rsid w:val="000939C6"/>
    <w:rsid w:val="0009707D"/>
    <w:rsid w:val="000E3FF5"/>
    <w:rsid w:val="00232E8E"/>
    <w:rsid w:val="00342950"/>
    <w:rsid w:val="00353F3C"/>
    <w:rsid w:val="00481F72"/>
    <w:rsid w:val="005A52E3"/>
    <w:rsid w:val="00604380"/>
    <w:rsid w:val="00765992"/>
    <w:rsid w:val="007D6D36"/>
    <w:rsid w:val="00824B6D"/>
    <w:rsid w:val="00845347"/>
    <w:rsid w:val="0094696D"/>
    <w:rsid w:val="00AF4BD9"/>
    <w:rsid w:val="00B81072"/>
    <w:rsid w:val="00C1644D"/>
    <w:rsid w:val="00C165EA"/>
    <w:rsid w:val="00C62FA0"/>
    <w:rsid w:val="00D10035"/>
    <w:rsid w:val="00DB2B35"/>
    <w:rsid w:val="00DB43F4"/>
    <w:rsid w:val="00EA3FA5"/>
    <w:rsid w:val="00EA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FEB5F6-6354-4181-BCD5-0D57BE57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3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3F4"/>
    <w:rPr>
      <w:sz w:val="18"/>
      <w:szCs w:val="18"/>
    </w:rPr>
  </w:style>
  <w:style w:type="paragraph" w:styleId="a5">
    <w:name w:val="List Paragraph"/>
    <w:basedOn w:val="a"/>
    <w:uiPriority w:val="34"/>
    <w:qFormat/>
    <w:rsid w:val="00DB43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131</Words>
  <Characters>748</Characters>
  <Application>Microsoft Office Word</Application>
  <DocSecurity>0</DocSecurity>
  <Lines>6</Lines>
  <Paragraphs>1</Paragraphs>
  <ScaleCrop>false</ScaleCrop>
  <Company>HP Inc.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宇</dc:creator>
  <cp:keywords/>
  <dc:description/>
  <cp:lastModifiedBy>王 宇</cp:lastModifiedBy>
  <cp:revision>7</cp:revision>
  <dcterms:created xsi:type="dcterms:W3CDTF">2019-09-20T03:18:00Z</dcterms:created>
  <dcterms:modified xsi:type="dcterms:W3CDTF">2019-09-20T07:10:00Z</dcterms:modified>
</cp:coreProperties>
</file>