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1673D" w14:textId="77777777" w:rsidR="007A2C5F" w:rsidRPr="001016DB" w:rsidRDefault="007A2C5F" w:rsidP="007A2C5F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60"/>
          <w:w w:val="55"/>
          <w:sz w:val="72"/>
          <w:szCs w:val="84"/>
          <w:lang w:eastAsia="zh-CN"/>
        </w:rPr>
      </w:pPr>
      <w:r w:rsidRPr="001016DB">
        <w:rPr>
          <w:rFonts w:asciiTheme="majorEastAsia" w:eastAsiaTheme="majorEastAsia" w:hAnsiTheme="majorEastAsia" w:hint="eastAsia"/>
          <w:color w:val="C00000"/>
          <w:spacing w:val="60"/>
          <w:sz w:val="72"/>
          <w:szCs w:val="84"/>
          <w:lang w:eastAsia="zh-CN"/>
        </w:rPr>
        <w:t>珠海科技学院科研</w:t>
      </w:r>
      <w:r w:rsidRPr="001016DB">
        <w:rPr>
          <w:rFonts w:ascii="宋体" w:eastAsia="宋体" w:hAnsi="宋体" w:cs="Times New Roman" w:hint="eastAsia"/>
          <w:color w:val="C00000"/>
          <w:spacing w:val="60"/>
          <w:sz w:val="72"/>
          <w:szCs w:val="84"/>
          <w:lang w:eastAsia="zh-CN"/>
        </w:rPr>
        <w:t>处</w:t>
      </w:r>
    </w:p>
    <w:p w14:paraId="3554F4F8" w14:textId="77777777" w:rsidR="00D63946" w:rsidRDefault="00894EF5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rFonts w:ascii="仿宋_GB2312" w:eastAsia="仿宋_GB2312" w:hAnsi="宋体"/>
          <w:noProof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8C3005" wp14:editId="241AF3A1">
                <wp:simplePos x="0" y="0"/>
                <wp:positionH relativeFrom="column">
                  <wp:posOffset>-335280</wp:posOffset>
                </wp:positionH>
                <wp:positionV relativeFrom="paragraph">
                  <wp:posOffset>133350</wp:posOffset>
                </wp:positionV>
                <wp:extent cx="6060440" cy="0"/>
                <wp:effectExtent l="0" t="28575" r="10160" b="34925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044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6832F4" id="Line 2" o:spid="_x0000_s1026" style="position:absolute;left:0;text-align:lef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" strokecolor="red" strokeweight="4.5pt">
                <v:stroke linestyle="thickThin"/>
              </v:line>
            </w:pict>
          </mc:Fallback>
        </mc:AlternateContent>
      </w:r>
    </w:p>
    <w:p w14:paraId="1746ADEE" w14:textId="606E9391" w:rsidR="00D63946" w:rsidRPr="00C23E26" w:rsidRDefault="007A2C5F" w:rsidP="00C23E26">
      <w:pPr>
        <w:tabs>
          <w:tab w:val="left" w:pos="3991"/>
        </w:tabs>
        <w:spacing w:beforeLines="50" w:before="120" w:line="360" w:lineRule="auto"/>
        <w:jc w:val="right"/>
        <w:rPr>
          <w:rFonts w:ascii="黑体" w:eastAsia="黑体" w:hAnsi="黑体"/>
          <w:sz w:val="32"/>
          <w:szCs w:val="32"/>
          <w:lang w:eastAsia="zh-CN"/>
        </w:rPr>
      </w:pPr>
      <w:proofErr w:type="gramStart"/>
      <w:r>
        <w:rPr>
          <w:rFonts w:ascii="黑体" w:eastAsia="黑体" w:hAnsi="黑体" w:hint="eastAsia"/>
          <w:sz w:val="32"/>
          <w:szCs w:val="32"/>
          <w:lang w:eastAsia="zh-CN"/>
        </w:rPr>
        <w:t>校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科字</w:t>
      </w:r>
      <w:proofErr w:type="gramEnd"/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〔202</w:t>
      </w:r>
      <w:r w:rsidR="00FD5ADB">
        <w:rPr>
          <w:rFonts w:ascii="黑体" w:eastAsia="黑体" w:hAnsi="黑体"/>
          <w:sz w:val="32"/>
          <w:szCs w:val="32"/>
          <w:lang w:eastAsia="zh-CN"/>
        </w:rPr>
        <w:t>2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〕</w:t>
      </w:r>
      <w:r w:rsidR="00D8685B">
        <w:rPr>
          <w:rFonts w:ascii="黑体" w:eastAsia="黑体" w:hAnsi="黑体" w:hint="eastAsia"/>
          <w:sz w:val="32"/>
          <w:szCs w:val="32"/>
          <w:lang w:eastAsia="zh-CN"/>
        </w:rPr>
        <w:t>5</w:t>
      </w:r>
      <w:r w:rsidR="00D8685B">
        <w:rPr>
          <w:rFonts w:ascii="黑体" w:eastAsia="黑体" w:hAnsi="黑体"/>
          <w:sz w:val="32"/>
          <w:szCs w:val="32"/>
          <w:lang w:eastAsia="zh-CN"/>
        </w:rPr>
        <w:t>1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号</w:t>
      </w:r>
    </w:p>
    <w:p w14:paraId="1619F1D7" w14:textId="5DD7DE27" w:rsidR="004A45DB" w:rsidRDefault="004A45DB" w:rsidP="00FD5ADB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 w:rsidRPr="004A45DB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关于转发《</w:t>
      </w:r>
      <w:bookmarkStart w:id="0" w:name="_Hlk107232031"/>
      <w:bookmarkStart w:id="1" w:name="_Hlk107232042"/>
      <w:r w:rsidR="00C32AD9" w:rsidRPr="00C32AD9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广东省科学技术厅（广东省外国专家局）</w:t>
      </w:r>
      <w:bookmarkEnd w:id="0"/>
      <w:r w:rsidR="00C32AD9" w:rsidRPr="00C32AD9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关于发布</w:t>
      </w:r>
      <w:r w:rsidR="00C32AD9" w:rsidRPr="00C32AD9">
        <w:rPr>
          <w:rFonts w:asciiTheme="majorEastAsia" w:eastAsiaTheme="majorEastAsia" w:hAnsiTheme="majorEastAsia"/>
          <w:b/>
          <w:sz w:val="44"/>
          <w:szCs w:val="44"/>
          <w:lang w:eastAsia="zh-CN"/>
        </w:rPr>
        <w:t>2022</w:t>
      </w:r>
      <w:r w:rsidR="00C32AD9" w:rsidRPr="00C32AD9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年广东省国际及港澳台人才交流专项的通知</w:t>
      </w:r>
      <w:bookmarkEnd w:id="1"/>
      <w:r w:rsidRPr="004A45DB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》的通知</w:t>
      </w:r>
    </w:p>
    <w:p w14:paraId="6D6A4FA2" w14:textId="34EA2854" w:rsidR="00676FE6" w:rsidRDefault="00676FE6" w:rsidP="00676FE6">
      <w:p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 w:rsidRPr="00170BA4">
        <w:rPr>
          <w:rFonts w:ascii="仿宋" w:eastAsia="仿宋" w:hAnsi="仿宋" w:hint="eastAsia"/>
          <w:sz w:val="30"/>
          <w:szCs w:val="30"/>
          <w:lang w:eastAsia="zh-CN"/>
        </w:rPr>
        <w:t>学校各单位：</w:t>
      </w:r>
    </w:p>
    <w:p w14:paraId="5504B08F" w14:textId="22CF3CC9" w:rsidR="00FD5ADB" w:rsidRDefault="00676FE6" w:rsidP="00FD5ADB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bookmarkStart w:id="2" w:name="_Hlk63152268"/>
      <w:r>
        <w:rPr>
          <w:rFonts w:ascii="仿宋" w:eastAsia="仿宋" w:hAnsi="仿宋" w:hint="eastAsia"/>
          <w:sz w:val="30"/>
          <w:szCs w:val="30"/>
          <w:lang w:eastAsia="zh-CN"/>
        </w:rPr>
        <w:t>现转发</w:t>
      </w:r>
      <w:r w:rsidR="00C32AD9" w:rsidRPr="00C32AD9">
        <w:rPr>
          <w:rFonts w:ascii="仿宋" w:eastAsia="仿宋" w:hAnsi="仿宋" w:hint="eastAsia"/>
          <w:sz w:val="30"/>
          <w:szCs w:val="30"/>
          <w:lang w:eastAsia="zh-CN"/>
        </w:rPr>
        <w:t>广东省科学技术厅（广东省外国专家局）</w:t>
      </w:r>
      <w:r w:rsidR="00C61E51">
        <w:rPr>
          <w:rFonts w:ascii="仿宋" w:eastAsia="仿宋" w:hAnsi="仿宋" w:hint="eastAsia"/>
          <w:sz w:val="30"/>
          <w:szCs w:val="30"/>
          <w:lang w:eastAsia="zh-CN"/>
        </w:rPr>
        <w:t>文件</w:t>
      </w:r>
      <w:r w:rsidR="00C76FCC" w:rsidRPr="00C76FCC">
        <w:rPr>
          <w:rFonts w:ascii="仿宋" w:eastAsia="仿宋" w:hAnsi="仿宋" w:hint="eastAsia"/>
          <w:sz w:val="30"/>
          <w:szCs w:val="30"/>
          <w:lang w:eastAsia="zh-CN"/>
        </w:rPr>
        <w:t>《</w:t>
      </w:r>
      <w:r w:rsidR="00C32AD9" w:rsidRPr="00C32AD9">
        <w:rPr>
          <w:rFonts w:ascii="仿宋" w:eastAsia="仿宋" w:hAnsi="仿宋" w:hint="eastAsia"/>
          <w:sz w:val="30"/>
          <w:szCs w:val="30"/>
          <w:lang w:eastAsia="zh-CN"/>
        </w:rPr>
        <w:t>广东省科学技术厅（广东省外国专家局）关于发布</w:t>
      </w:r>
      <w:r w:rsidR="00C32AD9" w:rsidRPr="00C32AD9">
        <w:rPr>
          <w:rFonts w:ascii="仿宋" w:eastAsia="仿宋" w:hAnsi="仿宋"/>
          <w:sz w:val="30"/>
          <w:szCs w:val="30"/>
          <w:lang w:eastAsia="zh-CN"/>
        </w:rPr>
        <w:t>2022</w:t>
      </w:r>
      <w:r w:rsidR="00C32AD9" w:rsidRPr="00C32AD9">
        <w:rPr>
          <w:rFonts w:ascii="仿宋" w:eastAsia="仿宋" w:hAnsi="仿宋" w:hint="eastAsia"/>
          <w:sz w:val="30"/>
          <w:szCs w:val="30"/>
          <w:lang w:eastAsia="zh-CN"/>
        </w:rPr>
        <w:t>年广东省国际及港澳台人才交流专项的通知</w:t>
      </w:r>
      <w:r w:rsidR="00C76FCC" w:rsidRPr="00C76FCC">
        <w:rPr>
          <w:rFonts w:ascii="仿宋" w:eastAsia="仿宋" w:hAnsi="仿宋" w:hint="eastAsia"/>
          <w:sz w:val="30"/>
          <w:szCs w:val="30"/>
          <w:lang w:eastAsia="zh-CN"/>
        </w:rPr>
        <w:t>》</w:t>
      </w:r>
      <w:bookmarkEnd w:id="2"/>
      <w:r w:rsidR="00C32AD9">
        <w:rPr>
          <w:rFonts w:ascii="仿宋" w:eastAsia="仿宋" w:hAnsi="仿宋" w:hint="eastAsia"/>
          <w:sz w:val="30"/>
          <w:szCs w:val="30"/>
          <w:lang w:eastAsia="zh-CN"/>
        </w:rPr>
        <w:t>（</w:t>
      </w:r>
      <w:r w:rsidR="00C32AD9" w:rsidRPr="00C32AD9">
        <w:rPr>
          <w:rFonts w:ascii="仿宋" w:eastAsia="仿宋" w:hAnsi="仿宋" w:hint="eastAsia"/>
          <w:sz w:val="30"/>
          <w:szCs w:val="30"/>
          <w:lang w:eastAsia="zh-CN"/>
        </w:rPr>
        <w:t>粤</w:t>
      </w:r>
      <w:proofErr w:type="gramStart"/>
      <w:r w:rsidR="00C32AD9" w:rsidRPr="00C32AD9">
        <w:rPr>
          <w:rFonts w:ascii="仿宋" w:eastAsia="仿宋" w:hAnsi="仿宋" w:hint="eastAsia"/>
          <w:sz w:val="30"/>
          <w:szCs w:val="30"/>
          <w:lang w:eastAsia="zh-CN"/>
        </w:rPr>
        <w:t>科函智字</w:t>
      </w:r>
      <w:proofErr w:type="gramEnd"/>
      <w:r w:rsidR="00C32AD9" w:rsidRPr="00C32AD9">
        <w:rPr>
          <w:rFonts w:ascii="仿宋" w:eastAsia="仿宋" w:hAnsi="仿宋" w:hint="eastAsia"/>
          <w:sz w:val="30"/>
          <w:szCs w:val="30"/>
          <w:lang w:eastAsia="zh-CN"/>
        </w:rPr>
        <w:t>〔</w:t>
      </w:r>
      <w:r w:rsidR="00C32AD9" w:rsidRPr="00C32AD9">
        <w:rPr>
          <w:rFonts w:ascii="仿宋" w:eastAsia="仿宋" w:hAnsi="仿宋"/>
          <w:sz w:val="30"/>
          <w:szCs w:val="30"/>
          <w:lang w:eastAsia="zh-CN"/>
        </w:rPr>
        <w:t>2022</w:t>
      </w:r>
      <w:r w:rsidR="00C32AD9" w:rsidRPr="00C32AD9">
        <w:rPr>
          <w:rFonts w:ascii="仿宋" w:eastAsia="仿宋" w:hAnsi="仿宋" w:hint="eastAsia"/>
          <w:sz w:val="30"/>
          <w:szCs w:val="30"/>
          <w:lang w:eastAsia="zh-CN"/>
        </w:rPr>
        <w:t>〕</w:t>
      </w:r>
      <w:r w:rsidR="00C32AD9" w:rsidRPr="00C32AD9">
        <w:rPr>
          <w:rFonts w:ascii="仿宋" w:eastAsia="仿宋" w:hAnsi="仿宋"/>
          <w:sz w:val="30"/>
          <w:szCs w:val="30"/>
          <w:lang w:eastAsia="zh-CN"/>
        </w:rPr>
        <w:t>904</w:t>
      </w:r>
      <w:r w:rsidR="00C32AD9" w:rsidRPr="00C32AD9">
        <w:rPr>
          <w:rFonts w:ascii="仿宋" w:eastAsia="仿宋" w:hAnsi="仿宋" w:hint="eastAsia"/>
          <w:sz w:val="30"/>
          <w:szCs w:val="30"/>
          <w:lang w:eastAsia="zh-CN"/>
        </w:rPr>
        <w:t>号</w:t>
      </w:r>
      <w:r w:rsidR="00C32AD9">
        <w:rPr>
          <w:rFonts w:ascii="仿宋" w:eastAsia="仿宋" w:hAnsi="仿宋" w:hint="eastAsia"/>
          <w:sz w:val="30"/>
          <w:szCs w:val="30"/>
          <w:lang w:eastAsia="zh-CN"/>
        </w:rPr>
        <w:t>）</w:t>
      </w:r>
      <w:r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请有意申报该项目的教师按文件要求进行申报，</w:t>
      </w:r>
      <w:r w:rsidR="00C32AD9">
        <w:rPr>
          <w:rFonts w:ascii="仿宋" w:eastAsia="仿宋" w:hAnsi="仿宋" w:hint="eastAsia"/>
          <w:sz w:val="30"/>
          <w:szCs w:val="30"/>
          <w:lang w:eastAsia="zh-CN"/>
        </w:rPr>
        <w:t>并</w:t>
      </w:r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于</w:t>
      </w:r>
      <w:r w:rsidR="00C32AD9">
        <w:rPr>
          <w:rFonts w:ascii="仿宋" w:eastAsia="仿宋" w:hAnsi="仿宋"/>
          <w:sz w:val="30"/>
          <w:szCs w:val="30"/>
          <w:lang w:eastAsia="zh-CN"/>
        </w:rPr>
        <w:t>7</w:t>
      </w:r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C32AD9">
        <w:rPr>
          <w:rFonts w:ascii="仿宋" w:eastAsia="仿宋" w:hAnsi="仿宋"/>
          <w:sz w:val="30"/>
          <w:szCs w:val="30"/>
          <w:lang w:eastAsia="zh-CN"/>
        </w:rPr>
        <w:t>20</w:t>
      </w:r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日前</w:t>
      </w:r>
      <w:r w:rsidR="00C32AD9">
        <w:rPr>
          <w:rFonts w:ascii="仿宋" w:eastAsia="仿宋" w:hAnsi="仿宋" w:hint="eastAsia"/>
          <w:sz w:val="30"/>
          <w:szCs w:val="30"/>
          <w:lang w:eastAsia="zh-CN"/>
        </w:rPr>
        <w:t>在</w:t>
      </w:r>
      <w:r w:rsidR="00D8685B" w:rsidRPr="00C32AD9">
        <w:rPr>
          <w:rFonts w:ascii="仿宋" w:eastAsia="仿宋" w:hAnsi="仿宋" w:hint="eastAsia"/>
          <w:sz w:val="30"/>
          <w:szCs w:val="30"/>
          <w:lang w:eastAsia="zh-CN"/>
        </w:rPr>
        <w:t xml:space="preserve"> </w:t>
      </w:r>
      <w:r w:rsidR="00C32AD9" w:rsidRPr="00C32AD9">
        <w:rPr>
          <w:rFonts w:ascii="仿宋" w:eastAsia="仿宋" w:hAnsi="仿宋" w:hint="eastAsia"/>
          <w:sz w:val="30"/>
          <w:szCs w:val="30"/>
          <w:lang w:eastAsia="zh-CN"/>
        </w:rPr>
        <w:t>“广东省科技业务管理阳光政务平台（</w:t>
      </w:r>
      <w:r w:rsidR="00C32AD9" w:rsidRPr="00C32AD9">
        <w:rPr>
          <w:rFonts w:ascii="仿宋" w:eastAsia="仿宋" w:hAnsi="仿宋"/>
          <w:sz w:val="30"/>
          <w:szCs w:val="30"/>
          <w:lang w:eastAsia="zh-CN"/>
        </w:rPr>
        <w:t>http://pro.gdstc.gd.gov.cn/egrantweb</w:t>
      </w:r>
      <w:r w:rsidR="00C32AD9" w:rsidRPr="00C32AD9">
        <w:rPr>
          <w:rFonts w:ascii="仿宋" w:eastAsia="仿宋" w:hAnsi="仿宋" w:hint="eastAsia"/>
          <w:sz w:val="30"/>
          <w:szCs w:val="30"/>
          <w:lang w:eastAsia="zh-CN"/>
        </w:rPr>
        <w:t>）”提交有关资料进行申报</w:t>
      </w:r>
      <w:r w:rsidR="00C32AD9">
        <w:rPr>
          <w:rFonts w:ascii="仿宋" w:eastAsia="仿宋" w:hAnsi="仿宋" w:hint="eastAsia"/>
          <w:sz w:val="30"/>
          <w:szCs w:val="30"/>
          <w:lang w:eastAsia="zh-CN"/>
        </w:rPr>
        <w:t>，同时与科研处联系进行审核确认</w:t>
      </w:r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。</w:t>
      </w:r>
      <w:r w:rsidR="00660E20">
        <w:rPr>
          <w:rFonts w:ascii="仿宋" w:eastAsia="仿宋" w:hAnsi="仿宋" w:hint="eastAsia"/>
          <w:sz w:val="30"/>
          <w:szCs w:val="30"/>
          <w:lang w:eastAsia="zh-CN"/>
        </w:rPr>
        <w:t>待</w:t>
      </w:r>
      <w:r w:rsidR="00660E20" w:rsidRPr="00660E20">
        <w:rPr>
          <w:rFonts w:ascii="仿宋" w:eastAsia="仿宋" w:hAnsi="仿宋" w:hint="eastAsia"/>
          <w:sz w:val="30"/>
          <w:szCs w:val="30"/>
          <w:lang w:eastAsia="zh-CN"/>
        </w:rPr>
        <w:t>申报</w:t>
      </w:r>
      <w:proofErr w:type="gramStart"/>
      <w:r w:rsidR="00660E20" w:rsidRPr="00660E20">
        <w:rPr>
          <w:rFonts w:ascii="仿宋" w:eastAsia="仿宋" w:hAnsi="仿宋" w:hint="eastAsia"/>
          <w:sz w:val="30"/>
          <w:szCs w:val="30"/>
          <w:lang w:eastAsia="zh-CN"/>
        </w:rPr>
        <w:t>书状态</w:t>
      </w:r>
      <w:proofErr w:type="gramEnd"/>
      <w:r w:rsidR="00660E20" w:rsidRPr="00660E20">
        <w:rPr>
          <w:rFonts w:ascii="仿宋" w:eastAsia="仿宋" w:hAnsi="仿宋" w:hint="eastAsia"/>
          <w:sz w:val="30"/>
          <w:szCs w:val="30"/>
          <w:lang w:eastAsia="zh-CN"/>
        </w:rPr>
        <w:t>显示为“已受理电子材料”后，</w:t>
      </w:r>
      <w:r w:rsidR="00660E20">
        <w:rPr>
          <w:rFonts w:ascii="仿宋" w:eastAsia="仿宋" w:hAnsi="仿宋" w:hint="eastAsia"/>
          <w:sz w:val="30"/>
          <w:szCs w:val="30"/>
          <w:lang w:eastAsia="zh-CN"/>
        </w:rPr>
        <w:t>项目申报人</w:t>
      </w:r>
      <w:r w:rsidR="00660E20" w:rsidRPr="00660E20">
        <w:rPr>
          <w:rFonts w:ascii="仿宋" w:eastAsia="仿宋" w:hAnsi="仿宋" w:hint="eastAsia"/>
          <w:sz w:val="30"/>
          <w:szCs w:val="30"/>
          <w:lang w:eastAsia="zh-CN"/>
        </w:rPr>
        <w:t>需要在</w:t>
      </w:r>
      <w:r w:rsidR="00660E20">
        <w:rPr>
          <w:rFonts w:ascii="仿宋" w:eastAsia="仿宋" w:hAnsi="仿宋"/>
          <w:sz w:val="30"/>
          <w:szCs w:val="30"/>
          <w:lang w:eastAsia="zh-CN"/>
        </w:rPr>
        <w:t>7</w:t>
      </w:r>
      <w:r w:rsidR="00660E20" w:rsidRPr="00660E20"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660E20">
        <w:rPr>
          <w:rFonts w:ascii="仿宋" w:eastAsia="仿宋" w:hAnsi="仿宋" w:hint="eastAsia"/>
          <w:sz w:val="30"/>
          <w:szCs w:val="30"/>
          <w:lang w:eastAsia="zh-CN"/>
        </w:rPr>
        <w:t>2</w:t>
      </w:r>
      <w:r w:rsidR="00660E20">
        <w:rPr>
          <w:rFonts w:ascii="仿宋" w:eastAsia="仿宋" w:hAnsi="仿宋"/>
          <w:sz w:val="30"/>
          <w:szCs w:val="30"/>
          <w:lang w:eastAsia="zh-CN"/>
        </w:rPr>
        <w:t>7</w:t>
      </w:r>
      <w:r w:rsidR="00660E20" w:rsidRPr="00660E20">
        <w:rPr>
          <w:rFonts w:ascii="仿宋" w:eastAsia="仿宋" w:hAnsi="仿宋" w:hint="eastAsia"/>
          <w:sz w:val="30"/>
          <w:szCs w:val="30"/>
          <w:lang w:eastAsia="zh-CN"/>
        </w:rPr>
        <w:t>日</w:t>
      </w:r>
      <w:r w:rsidR="00660E20">
        <w:rPr>
          <w:rFonts w:ascii="仿宋" w:eastAsia="仿宋" w:hAnsi="仿宋" w:hint="eastAsia"/>
          <w:sz w:val="30"/>
          <w:szCs w:val="30"/>
          <w:lang w:eastAsia="zh-CN"/>
        </w:rPr>
        <w:t>将</w:t>
      </w:r>
      <w:r w:rsidR="00660E20" w:rsidRPr="00660E20">
        <w:rPr>
          <w:rFonts w:ascii="仿宋" w:eastAsia="仿宋" w:hAnsi="仿宋" w:hint="eastAsia"/>
          <w:sz w:val="30"/>
          <w:szCs w:val="30"/>
          <w:lang w:eastAsia="zh-CN"/>
        </w:rPr>
        <w:t>项目申报书</w:t>
      </w:r>
      <w:r w:rsidR="00660E20">
        <w:rPr>
          <w:rFonts w:ascii="仿宋" w:eastAsia="仿宋" w:hAnsi="仿宋" w:hint="eastAsia"/>
          <w:sz w:val="30"/>
          <w:szCs w:val="30"/>
          <w:lang w:eastAsia="zh-CN"/>
        </w:rPr>
        <w:t>报送</w:t>
      </w:r>
      <w:proofErr w:type="gramStart"/>
      <w:r w:rsidR="00660E20">
        <w:rPr>
          <w:rFonts w:ascii="仿宋" w:eastAsia="仿宋" w:hAnsi="仿宋" w:hint="eastAsia"/>
          <w:sz w:val="30"/>
          <w:szCs w:val="30"/>
          <w:lang w:eastAsia="zh-CN"/>
        </w:rPr>
        <w:t>至科研</w:t>
      </w:r>
      <w:proofErr w:type="gramEnd"/>
      <w:r w:rsidR="00660E20">
        <w:rPr>
          <w:rFonts w:ascii="仿宋" w:eastAsia="仿宋" w:hAnsi="仿宋" w:hint="eastAsia"/>
          <w:sz w:val="30"/>
          <w:szCs w:val="30"/>
          <w:lang w:eastAsia="zh-CN"/>
        </w:rPr>
        <w:t>处2</w:t>
      </w:r>
      <w:r w:rsidR="00660E20">
        <w:rPr>
          <w:rFonts w:ascii="仿宋" w:eastAsia="仿宋" w:hAnsi="仿宋"/>
          <w:sz w:val="30"/>
          <w:szCs w:val="30"/>
          <w:lang w:eastAsia="zh-CN"/>
        </w:rPr>
        <w:t>12</w:t>
      </w:r>
      <w:r w:rsidR="00660E20">
        <w:rPr>
          <w:rFonts w:ascii="仿宋" w:eastAsia="仿宋" w:hAnsi="仿宋" w:hint="eastAsia"/>
          <w:sz w:val="30"/>
          <w:szCs w:val="30"/>
          <w:lang w:eastAsia="zh-CN"/>
        </w:rPr>
        <w:t>室。学校审核并加盖公章后，请于8月3日前将扫描件上传至系统。</w:t>
      </w:r>
    </w:p>
    <w:p w14:paraId="227DDD35" w14:textId="6EA1ECC2" w:rsidR="00676FE6" w:rsidRDefault="00213410" w:rsidP="00FD5ADB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具体事项详见附件。</w:t>
      </w:r>
    </w:p>
    <w:p w14:paraId="67D5657F" w14:textId="77777777" w:rsidR="005A0F56" w:rsidRDefault="005A0F56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2B0111EF" w14:textId="238BB033" w:rsidR="00167A14" w:rsidRDefault="00C32AD9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C32AD9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C32AD9">
        <w:rPr>
          <w:rFonts w:ascii="仿宋" w:eastAsia="仿宋" w:hAnsi="仿宋"/>
          <w:bCs/>
          <w:sz w:val="28"/>
          <w:szCs w:val="28"/>
          <w:lang w:eastAsia="zh-CN"/>
        </w:rPr>
        <w:t>1.</w:t>
      </w:r>
      <w:r w:rsidRPr="00C32AD9">
        <w:rPr>
          <w:rFonts w:ascii="仿宋" w:eastAsia="仿宋" w:hAnsi="仿宋" w:hint="eastAsia"/>
          <w:bCs/>
          <w:sz w:val="28"/>
          <w:szCs w:val="28"/>
          <w:lang w:eastAsia="zh-CN"/>
        </w:rPr>
        <w:t>广东省科学技术厅（广东省外国专家局）关于发布</w:t>
      </w:r>
      <w:r w:rsidRPr="00C32AD9">
        <w:rPr>
          <w:rFonts w:ascii="仿宋" w:eastAsia="仿宋" w:hAnsi="仿宋"/>
          <w:bCs/>
          <w:sz w:val="28"/>
          <w:szCs w:val="28"/>
          <w:lang w:eastAsia="zh-CN"/>
        </w:rPr>
        <w:t>2022</w:t>
      </w:r>
      <w:r w:rsidRPr="00C32AD9">
        <w:rPr>
          <w:rFonts w:ascii="仿宋" w:eastAsia="仿宋" w:hAnsi="仿宋" w:hint="eastAsia"/>
          <w:bCs/>
          <w:sz w:val="28"/>
          <w:szCs w:val="28"/>
          <w:lang w:eastAsia="zh-CN"/>
        </w:rPr>
        <w:t>年广</w:t>
      </w:r>
      <w:r w:rsidRPr="00C32AD9">
        <w:rPr>
          <w:rFonts w:ascii="仿宋" w:eastAsia="仿宋" w:hAnsi="仿宋" w:hint="eastAsia"/>
          <w:bCs/>
          <w:sz w:val="28"/>
          <w:szCs w:val="28"/>
          <w:lang w:eastAsia="zh-CN"/>
        </w:rPr>
        <w:lastRenderedPageBreak/>
        <w:t>东省国际及港澳台人才交流专项的通知</w:t>
      </w:r>
    </w:p>
    <w:p w14:paraId="40F3678C" w14:textId="5CCE25D5" w:rsidR="00C32AD9" w:rsidRPr="00167A14" w:rsidRDefault="00C32AD9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C32AD9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C32AD9">
        <w:rPr>
          <w:rFonts w:ascii="仿宋" w:eastAsia="仿宋" w:hAnsi="仿宋"/>
          <w:bCs/>
          <w:sz w:val="28"/>
          <w:szCs w:val="28"/>
          <w:lang w:eastAsia="zh-CN"/>
        </w:rPr>
        <w:t>2.2022</w:t>
      </w:r>
      <w:r w:rsidRPr="00C32AD9">
        <w:rPr>
          <w:rFonts w:ascii="仿宋" w:eastAsia="仿宋" w:hAnsi="仿宋" w:hint="eastAsia"/>
          <w:bCs/>
          <w:sz w:val="28"/>
          <w:szCs w:val="28"/>
          <w:lang w:eastAsia="zh-CN"/>
        </w:rPr>
        <w:t>年广东省国际及港澳台人才交流专项申报材料清单</w:t>
      </w:r>
    </w:p>
    <w:p w14:paraId="3205B2EA" w14:textId="77777777" w:rsidR="00167A14" w:rsidRPr="00D43FEB" w:rsidRDefault="00167A14" w:rsidP="00524F3D">
      <w:pPr>
        <w:spacing w:line="360" w:lineRule="auto"/>
        <w:rPr>
          <w:rFonts w:ascii="仿宋" w:eastAsia="仿宋" w:hAnsi="仿宋"/>
          <w:bCs/>
          <w:sz w:val="24"/>
          <w:szCs w:val="24"/>
          <w:lang w:eastAsia="zh-CN"/>
        </w:rPr>
      </w:pPr>
    </w:p>
    <w:p w14:paraId="325D04F3" w14:textId="28E793B4" w:rsidR="00E31BD4" w:rsidRDefault="00894EF5" w:rsidP="00917C56">
      <w:pPr>
        <w:spacing w:line="360" w:lineRule="auto"/>
        <w:ind w:leftChars="400" w:left="88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t>联系人：</w:t>
      </w:r>
      <w:proofErr w:type="gramStart"/>
      <w:r w:rsidR="004A45DB">
        <w:rPr>
          <w:rFonts w:ascii="仿宋" w:eastAsia="仿宋" w:hAnsi="仿宋" w:hint="eastAsia"/>
          <w:bCs/>
          <w:sz w:val="30"/>
          <w:szCs w:val="30"/>
          <w:lang w:eastAsia="zh-CN"/>
        </w:rPr>
        <w:t>朱禹铮</w:t>
      </w:r>
      <w:proofErr w:type="gramEnd"/>
      <w:r w:rsidR="004A45DB"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 </w:t>
      </w:r>
      <w:r w:rsidR="004A45DB">
        <w:rPr>
          <w:rFonts w:ascii="仿宋" w:eastAsia="仿宋" w:hAnsi="仿宋"/>
          <w:bCs/>
          <w:sz w:val="30"/>
          <w:szCs w:val="30"/>
          <w:lang w:eastAsia="zh-CN"/>
        </w:rPr>
        <w:t xml:space="preserve"> </w:t>
      </w:r>
      <w:r w:rsidR="004A45DB"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王  宇 </w:t>
      </w:r>
      <w:r w:rsidR="004A45DB">
        <w:rPr>
          <w:rFonts w:ascii="仿宋" w:eastAsia="仿宋" w:hAnsi="仿宋"/>
          <w:bCs/>
          <w:sz w:val="30"/>
          <w:szCs w:val="30"/>
          <w:lang w:eastAsia="zh-CN"/>
        </w:rPr>
        <w:t xml:space="preserve">   </w:t>
      </w:r>
      <w:r w:rsidR="00E31BD4">
        <w:rPr>
          <w:rFonts w:ascii="仿宋" w:eastAsia="仿宋" w:hAnsi="仿宋" w:hint="eastAsia"/>
          <w:bCs/>
          <w:sz w:val="30"/>
          <w:szCs w:val="30"/>
          <w:lang w:eastAsia="zh-CN"/>
        </w:rPr>
        <w:t>联系电话：</w:t>
      </w:r>
      <w:r w:rsidR="00110037">
        <w:rPr>
          <w:rFonts w:ascii="仿宋" w:eastAsia="仿宋" w:hAnsi="仿宋"/>
          <w:bCs/>
          <w:sz w:val="30"/>
          <w:szCs w:val="30"/>
          <w:lang w:eastAsia="zh-CN"/>
        </w:rPr>
        <w:t>0756-76</w:t>
      </w:r>
      <w:r w:rsidR="00660E20">
        <w:rPr>
          <w:rFonts w:ascii="仿宋" w:eastAsia="仿宋" w:hAnsi="仿宋"/>
          <w:bCs/>
          <w:sz w:val="30"/>
          <w:szCs w:val="30"/>
          <w:lang w:eastAsia="zh-CN"/>
        </w:rPr>
        <w:t>29875</w:t>
      </w:r>
    </w:p>
    <w:p w14:paraId="3BFAE491" w14:textId="3E99986E" w:rsidR="002520EE" w:rsidRPr="002520EE" w:rsidRDefault="002520EE" w:rsidP="00524F3D">
      <w:pPr>
        <w:wordWrap w:val="0"/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456B2F1A" w14:textId="77777777" w:rsidR="002520EE" w:rsidRPr="002520EE" w:rsidRDefault="002520EE" w:rsidP="002520EE">
      <w:pPr>
        <w:spacing w:line="360" w:lineRule="auto"/>
        <w:rPr>
          <w:rFonts w:ascii="仿宋" w:eastAsia="仿宋" w:hAnsi="仿宋"/>
          <w:bCs/>
          <w:sz w:val="30"/>
          <w:szCs w:val="30"/>
          <w:lang w:eastAsia="zh-CN"/>
        </w:rPr>
      </w:pPr>
    </w:p>
    <w:p w14:paraId="406B5998" w14:textId="002A9BA4" w:rsidR="00D63946" w:rsidRDefault="00D63946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</w:p>
    <w:p w14:paraId="7DA19F7E" w14:textId="77777777" w:rsidR="00E31BD4" w:rsidRDefault="00E31BD4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</w:p>
    <w:p w14:paraId="7158EAE4" w14:textId="77777777" w:rsidR="00D63946" w:rsidRDefault="00894EF5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科研处</w:t>
      </w:r>
    </w:p>
    <w:p w14:paraId="7B382263" w14:textId="64FD68F2" w:rsidR="00D63946" w:rsidRDefault="00894EF5">
      <w:pPr>
        <w:spacing w:line="560" w:lineRule="exact"/>
        <w:ind w:right="64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</w:t>
      </w:r>
      <w:r w:rsidR="00207C0F">
        <w:rPr>
          <w:rFonts w:ascii="仿宋" w:eastAsia="仿宋" w:hAnsi="仿宋"/>
          <w:sz w:val="30"/>
          <w:szCs w:val="30"/>
          <w:lang w:eastAsia="zh-CN"/>
        </w:rPr>
        <w:t>2</w:t>
      </w:r>
      <w:r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660E20">
        <w:rPr>
          <w:rFonts w:ascii="仿宋" w:eastAsia="仿宋" w:hAnsi="仿宋"/>
          <w:sz w:val="30"/>
          <w:szCs w:val="30"/>
          <w:lang w:eastAsia="zh-CN"/>
        </w:rPr>
        <w:t>6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167A14">
        <w:rPr>
          <w:rFonts w:ascii="仿宋" w:eastAsia="仿宋" w:hAnsi="仿宋"/>
          <w:sz w:val="30"/>
          <w:szCs w:val="30"/>
          <w:lang w:eastAsia="zh-CN"/>
        </w:rPr>
        <w:t>2</w:t>
      </w:r>
      <w:r w:rsidR="00660E20">
        <w:rPr>
          <w:rFonts w:ascii="仿宋" w:eastAsia="仿宋" w:hAnsi="仿宋"/>
          <w:sz w:val="30"/>
          <w:szCs w:val="30"/>
          <w:lang w:eastAsia="zh-CN"/>
        </w:rPr>
        <w:t>7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</w:p>
    <w:sectPr w:rsidR="00D63946">
      <w:footerReference w:type="default" r:id="rId8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BD251" w14:textId="77777777" w:rsidR="0061747B" w:rsidRDefault="0061747B">
      <w:r>
        <w:separator/>
      </w:r>
    </w:p>
  </w:endnote>
  <w:endnote w:type="continuationSeparator" w:id="0">
    <w:p w14:paraId="6E19BFCF" w14:textId="77777777" w:rsidR="0061747B" w:rsidRDefault="00617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57DC0" w14:textId="77777777" w:rsidR="00D63946" w:rsidRDefault="00D63946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1AD60140" w14:textId="77777777" w:rsidR="00D63946" w:rsidRDefault="00D63946">
    <w:pPr>
      <w:spacing w:line="440" w:lineRule="exact"/>
      <w:rPr>
        <w:rFonts w:ascii="仿宋_GB2312" w:eastAsia="仿宋_GB2312"/>
        <w:sz w:val="32"/>
        <w:szCs w:val="32"/>
      </w:rPr>
    </w:pPr>
  </w:p>
  <w:p w14:paraId="1EFAA734" w14:textId="77777777" w:rsidR="00D63946" w:rsidRDefault="00D6394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0404F" w14:textId="77777777" w:rsidR="0061747B" w:rsidRDefault="0061747B">
      <w:r>
        <w:separator/>
      </w:r>
    </w:p>
  </w:footnote>
  <w:footnote w:type="continuationSeparator" w:id="0">
    <w:p w14:paraId="46AB22DF" w14:textId="77777777" w:rsidR="0061747B" w:rsidRDefault="006174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evenAndOddHeaders/>
  <w:drawingGridHorizontalSpacing w:val="110"/>
  <w:displayHorizontalDrawingGridEvery w:val="0"/>
  <w:displayVertic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964"/>
    <w:rsid w:val="00000D94"/>
    <w:rsid w:val="00032FC7"/>
    <w:rsid w:val="00033001"/>
    <w:rsid w:val="000507A7"/>
    <w:rsid w:val="000611BE"/>
    <w:rsid w:val="00061CD1"/>
    <w:rsid w:val="00081957"/>
    <w:rsid w:val="000A1B6A"/>
    <w:rsid w:val="000B49AC"/>
    <w:rsid w:val="000C51EC"/>
    <w:rsid w:val="000C5BC1"/>
    <w:rsid w:val="000E06AD"/>
    <w:rsid w:val="00110037"/>
    <w:rsid w:val="00131FB2"/>
    <w:rsid w:val="00144C74"/>
    <w:rsid w:val="00147C5D"/>
    <w:rsid w:val="00152852"/>
    <w:rsid w:val="0015420D"/>
    <w:rsid w:val="00156C82"/>
    <w:rsid w:val="00167A14"/>
    <w:rsid w:val="001704DB"/>
    <w:rsid w:val="00170CEA"/>
    <w:rsid w:val="00173792"/>
    <w:rsid w:val="00180949"/>
    <w:rsid w:val="001A34E4"/>
    <w:rsid w:val="001B3766"/>
    <w:rsid w:val="001C1694"/>
    <w:rsid w:val="001F3810"/>
    <w:rsid w:val="00207C0F"/>
    <w:rsid w:val="00212F48"/>
    <w:rsid w:val="00213410"/>
    <w:rsid w:val="002222BC"/>
    <w:rsid w:val="0024199C"/>
    <w:rsid w:val="00247918"/>
    <w:rsid w:val="002520EE"/>
    <w:rsid w:val="00267516"/>
    <w:rsid w:val="00276AB9"/>
    <w:rsid w:val="002851FB"/>
    <w:rsid w:val="002C0350"/>
    <w:rsid w:val="002C3ABD"/>
    <w:rsid w:val="002D4AB3"/>
    <w:rsid w:val="002E0356"/>
    <w:rsid w:val="00306A57"/>
    <w:rsid w:val="0032366E"/>
    <w:rsid w:val="00337E26"/>
    <w:rsid w:val="0036393C"/>
    <w:rsid w:val="00380B6E"/>
    <w:rsid w:val="0038264E"/>
    <w:rsid w:val="0038330D"/>
    <w:rsid w:val="003848DA"/>
    <w:rsid w:val="003A3F3E"/>
    <w:rsid w:val="003A4D4F"/>
    <w:rsid w:val="003A5FA0"/>
    <w:rsid w:val="003A64A6"/>
    <w:rsid w:val="003B671F"/>
    <w:rsid w:val="003C1934"/>
    <w:rsid w:val="003C6A1E"/>
    <w:rsid w:val="003D6698"/>
    <w:rsid w:val="003F0657"/>
    <w:rsid w:val="003F0C35"/>
    <w:rsid w:val="00415124"/>
    <w:rsid w:val="004162DC"/>
    <w:rsid w:val="00427DCA"/>
    <w:rsid w:val="004508CC"/>
    <w:rsid w:val="0045590F"/>
    <w:rsid w:val="00455B0F"/>
    <w:rsid w:val="00470599"/>
    <w:rsid w:val="004A45DB"/>
    <w:rsid w:val="004C71F8"/>
    <w:rsid w:val="004D34BC"/>
    <w:rsid w:val="004E1F90"/>
    <w:rsid w:val="004F516C"/>
    <w:rsid w:val="00507838"/>
    <w:rsid w:val="00524F3D"/>
    <w:rsid w:val="005658E0"/>
    <w:rsid w:val="00570F48"/>
    <w:rsid w:val="00577B98"/>
    <w:rsid w:val="00582A76"/>
    <w:rsid w:val="0059056F"/>
    <w:rsid w:val="005A0F56"/>
    <w:rsid w:val="005B0E7F"/>
    <w:rsid w:val="005B1F18"/>
    <w:rsid w:val="005E5714"/>
    <w:rsid w:val="005E6798"/>
    <w:rsid w:val="006004EA"/>
    <w:rsid w:val="00613E53"/>
    <w:rsid w:val="006146B1"/>
    <w:rsid w:val="0061747B"/>
    <w:rsid w:val="0062222E"/>
    <w:rsid w:val="00660E20"/>
    <w:rsid w:val="006669A0"/>
    <w:rsid w:val="00676FE6"/>
    <w:rsid w:val="006800BB"/>
    <w:rsid w:val="006A0293"/>
    <w:rsid w:val="006E30C8"/>
    <w:rsid w:val="006F2814"/>
    <w:rsid w:val="006F3081"/>
    <w:rsid w:val="007353EE"/>
    <w:rsid w:val="00737321"/>
    <w:rsid w:val="007474AB"/>
    <w:rsid w:val="00747CD7"/>
    <w:rsid w:val="007552F8"/>
    <w:rsid w:val="00782D2D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F25A7"/>
    <w:rsid w:val="008100AE"/>
    <w:rsid w:val="008207E4"/>
    <w:rsid w:val="00854AF2"/>
    <w:rsid w:val="008649E4"/>
    <w:rsid w:val="0086585F"/>
    <w:rsid w:val="0087165E"/>
    <w:rsid w:val="00873621"/>
    <w:rsid w:val="00885853"/>
    <w:rsid w:val="00891A3E"/>
    <w:rsid w:val="00891C05"/>
    <w:rsid w:val="00891E96"/>
    <w:rsid w:val="00894EF5"/>
    <w:rsid w:val="008A6C35"/>
    <w:rsid w:val="008F127F"/>
    <w:rsid w:val="008F3763"/>
    <w:rsid w:val="009072D2"/>
    <w:rsid w:val="00917C56"/>
    <w:rsid w:val="009442B9"/>
    <w:rsid w:val="00944B9D"/>
    <w:rsid w:val="00944EC2"/>
    <w:rsid w:val="00946EF0"/>
    <w:rsid w:val="009543C0"/>
    <w:rsid w:val="00957F67"/>
    <w:rsid w:val="00976AA9"/>
    <w:rsid w:val="009805F9"/>
    <w:rsid w:val="009C087B"/>
    <w:rsid w:val="009C2D84"/>
    <w:rsid w:val="009C39C4"/>
    <w:rsid w:val="009C3B00"/>
    <w:rsid w:val="00A00E3B"/>
    <w:rsid w:val="00A14F56"/>
    <w:rsid w:val="00A23749"/>
    <w:rsid w:val="00A25B82"/>
    <w:rsid w:val="00A35CFF"/>
    <w:rsid w:val="00A532ED"/>
    <w:rsid w:val="00A7497E"/>
    <w:rsid w:val="00A7607B"/>
    <w:rsid w:val="00AA7A2C"/>
    <w:rsid w:val="00AD7EF6"/>
    <w:rsid w:val="00AE63A9"/>
    <w:rsid w:val="00AF421F"/>
    <w:rsid w:val="00B07815"/>
    <w:rsid w:val="00B209C6"/>
    <w:rsid w:val="00B33E4F"/>
    <w:rsid w:val="00B455C2"/>
    <w:rsid w:val="00B52EF4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23E26"/>
    <w:rsid w:val="00C32AD9"/>
    <w:rsid w:val="00C4281E"/>
    <w:rsid w:val="00C538DF"/>
    <w:rsid w:val="00C61E51"/>
    <w:rsid w:val="00C662B6"/>
    <w:rsid w:val="00C66A9A"/>
    <w:rsid w:val="00C70F7E"/>
    <w:rsid w:val="00C76AF8"/>
    <w:rsid w:val="00C76B68"/>
    <w:rsid w:val="00C76FCC"/>
    <w:rsid w:val="00C77CEE"/>
    <w:rsid w:val="00C93B4F"/>
    <w:rsid w:val="00CE4F9E"/>
    <w:rsid w:val="00CF2CE3"/>
    <w:rsid w:val="00D2117F"/>
    <w:rsid w:val="00D27964"/>
    <w:rsid w:val="00D335F2"/>
    <w:rsid w:val="00D35B4B"/>
    <w:rsid w:val="00D36A7E"/>
    <w:rsid w:val="00D43FEB"/>
    <w:rsid w:val="00D50112"/>
    <w:rsid w:val="00D52DA1"/>
    <w:rsid w:val="00D54794"/>
    <w:rsid w:val="00D63946"/>
    <w:rsid w:val="00D76296"/>
    <w:rsid w:val="00D8685B"/>
    <w:rsid w:val="00D968E4"/>
    <w:rsid w:val="00DB4969"/>
    <w:rsid w:val="00DC1213"/>
    <w:rsid w:val="00DD4417"/>
    <w:rsid w:val="00DD53F9"/>
    <w:rsid w:val="00DD6842"/>
    <w:rsid w:val="00E15F29"/>
    <w:rsid w:val="00E31BD4"/>
    <w:rsid w:val="00E36B54"/>
    <w:rsid w:val="00E4422C"/>
    <w:rsid w:val="00E57424"/>
    <w:rsid w:val="00E748BF"/>
    <w:rsid w:val="00EB224E"/>
    <w:rsid w:val="00EC16E1"/>
    <w:rsid w:val="00EC29F3"/>
    <w:rsid w:val="00ED0F5D"/>
    <w:rsid w:val="00ED3EA8"/>
    <w:rsid w:val="00ED761C"/>
    <w:rsid w:val="00EE4EAC"/>
    <w:rsid w:val="00EF4DA1"/>
    <w:rsid w:val="00F45730"/>
    <w:rsid w:val="00F52778"/>
    <w:rsid w:val="00F55CBC"/>
    <w:rsid w:val="00F63BD0"/>
    <w:rsid w:val="00F63C9A"/>
    <w:rsid w:val="00F86042"/>
    <w:rsid w:val="00FB0ECA"/>
    <w:rsid w:val="00FB6781"/>
    <w:rsid w:val="00FD4957"/>
    <w:rsid w:val="00FD5ADB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57B5F14"/>
    <w:rsid w:val="55CF4430"/>
    <w:rsid w:val="561436C4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A4D300A"/>
  <w15:docId w15:val="{AE46F3F5-11A1-4E32-B5AC-8C8BEA03B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127"/>
      <w:outlineLvl w:val="1"/>
    </w:pPr>
    <w:rPr>
      <w:rFonts w:ascii="宋体" w:eastAsia="宋体" w:hAnsi="宋体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a5"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qFormat/>
    <w:rPr>
      <w:color w:val="333333"/>
      <w:u w:val="none"/>
    </w:rPr>
  </w:style>
  <w:style w:type="character" w:styleId="HTML">
    <w:name w:val="HTML Acronym"/>
    <w:basedOn w:val="a0"/>
    <w:qFormat/>
  </w:style>
  <w:style w:type="character" w:styleId="af0">
    <w:name w:val="Hyperlink"/>
    <w:basedOn w:val="a0"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ab">
    <w:name w:val="页眉 字符"/>
    <w:basedOn w:val="a0"/>
    <w:link w:val="aa"/>
    <w:qFormat/>
    <w:rPr>
      <w:rFonts w:eastAsiaTheme="minorHAnsi"/>
      <w:sz w:val="18"/>
      <w:szCs w:val="18"/>
      <w:lang w:eastAsia="en-US"/>
    </w:rPr>
  </w:style>
  <w:style w:type="character" w:customStyle="1" w:styleId="a9">
    <w:name w:val="页脚 字符"/>
    <w:basedOn w:val="a0"/>
    <w:link w:val="a8"/>
    <w:qFormat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</w:style>
  <w:style w:type="character" w:customStyle="1" w:styleId="layui-this">
    <w:name w:val="layui-this"/>
    <w:basedOn w:val="a0"/>
    <w:qFormat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</w:style>
  <w:style w:type="character" w:customStyle="1" w:styleId="first-child">
    <w:name w:val="first-child"/>
    <w:basedOn w:val="a0"/>
    <w:qFormat/>
  </w:style>
  <w:style w:type="character" w:customStyle="1" w:styleId="a7">
    <w:name w:val="批注框文本 字符"/>
    <w:basedOn w:val="a0"/>
    <w:link w:val="a6"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5">
    <w:name w:val="日期 字符"/>
    <w:basedOn w:val="a0"/>
    <w:link w:val="a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2">
    <w:name w:val="Unresolved Mention"/>
    <w:basedOn w:val="a0"/>
    <w:uiPriority w:val="99"/>
    <w:semiHidden/>
    <w:unhideWhenUsed/>
    <w:rsid w:val="00944B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95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76</Words>
  <Characters>437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禹铮</cp:lastModifiedBy>
  <cp:revision>145</cp:revision>
  <cp:lastPrinted>2020-11-13T03:29:00Z</cp:lastPrinted>
  <dcterms:created xsi:type="dcterms:W3CDTF">2018-03-08T08:41:00Z</dcterms:created>
  <dcterms:modified xsi:type="dcterms:W3CDTF">2022-06-27T08:27:00Z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