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64268" w14:textId="3991B07F" w:rsidR="00913AD0" w:rsidRDefault="00913AD0" w:rsidP="00913AD0">
      <w:pPr>
        <w:spacing w:beforeLines="50" w:before="156" w:afterLines="50" w:after="156"/>
        <w:jc w:val="center"/>
        <w:rPr>
          <w:rFonts w:ascii="宋体" w:eastAsia="宋体" w:hAnsi="宋体"/>
          <w:b/>
          <w:sz w:val="32"/>
          <w:szCs w:val="32"/>
        </w:rPr>
      </w:pPr>
      <w:r>
        <w:rPr>
          <w:rFonts w:ascii="宋体" w:eastAsia="宋体" w:hAnsi="宋体" w:hint="eastAsia"/>
          <w:b/>
          <w:sz w:val="32"/>
          <w:szCs w:val="32"/>
        </w:rPr>
        <w:t>关于征集“第十</w:t>
      </w:r>
      <w:r>
        <w:rPr>
          <w:rFonts w:ascii="宋体" w:eastAsia="宋体" w:hAnsi="宋体" w:hint="eastAsia"/>
          <w:b/>
          <w:sz w:val="32"/>
          <w:szCs w:val="32"/>
        </w:rPr>
        <w:t>四</w:t>
      </w:r>
      <w:r>
        <w:rPr>
          <w:rFonts w:ascii="宋体" w:eastAsia="宋体" w:hAnsi="宋体" w:hint="eastAsia"/>
          <w:b/>
          <w:sz w:val="32"/>
          <w:szCs w:val="32"/>
        </w:rPr>
        <w:t>届中国南方智库论坛”</w:t>
      </w:r>
      <w:r>
        <w:rPr>
          <w:rFonts w:ascii="宋体" w:eastAsia="宋体" w:hAnsi="宋体"/>
          <w:b/>
          <w:sz w:val="32"/>
          <w:szCs w:val="32"/>
        </w:rPr>
        <w:t xml:space="preserve"> 论文的通知</w:t>
      </w:r>
    </w:p>
    <w:p w14:paraId="4A3A9A9D" w14:textId="77777777" w:rsidR="00913AD0" w:rsidRPr="00913AD0" w:rsidRDefault="00913AD0" w:rsidP="00913AD0">
      <w:pPr>
        <w:widowControl/>
        <w:wordWrap w:val="0"/>
        <w:spacing w:line="525" w:lineRule="atLeast"/>
        <w:jc w:val="left"/>
        <w:rPr>
          <w:rFonts w:ascii="-webkit-standard" w:eastAsia="宋体" w:hAnsi="-webkit-standard" w:cs="宋体"/>
          <w:color w:val="4D4F53"/>
          <w:spacing w:val="15"/>
          <w:kern w:val="0"/>
          <w:sz w:val="27"/>
          <w:szCs w:val="27"/>
        </w:rPr>
      </w:pPr>
      <w:r w:rsidRPr="00913AD0">
        <w:rPr>
          <w:rFonts w:ascii="-webkit-standard" w:eastAsia="宋体" w:hAnsi="-webkit-standard" w:cs="宋体"/>
          <w:color w:val="4D4F53"/>
          <w:spacing w:val="15"/>
          <w:kern w:val="0"/>
          <w:sz w:val="27"/>
          <w:szCs w:val="27"/>
        </w:rPr>
        <w:t>各有关单位、各位专家学者：</w:t>
      </w:r>
    </w:p>
    <w:p w14:paraId="454A52A6" w14:textId="77777777" w:rsidR="00913AD0" w:rsidRPr="00913AD0" w:rsidRDefault="00913AD0" w:rsidP="00913AD0">
      <w:pPr>
        <w:widowControl/>
        <w:wordWrap w:val="0"/>
        <w:spacing w:after="330" w:line="525" w:lineRule="atLeast"/>
        <w:ind w:firstLine="480"/>
        <w:rPr>
          <w:rFonts w:ascii="-webkit-standard" w:eastAsia="宋体" w:hAnsi="-webkit-standard" w:cs="宋体"/>
          <w:color w:val="4D4F53"/>
          <w:spacing w:val="15"/>
          <w:kern w:val="0"/>
          <w:sz w:val="27"/>
          <w:szCs w:val="27"/>
        </w:rPr>
      </w:pPr>
      <w:r w:rsidRPr="00913AD0">
        <w:rPr>
          <w:rFonts w:ascii="-webkit-standard" w:eastAsia="宋体" w:hAnsi="-webkit-standard" w:cs="宋体"/>
          <w:color w:val="4D4F53"/>
          <w:spacing w:val="15"/>
          <w:kern w:val="0"/>
          <w:sz w:val="27"/>
          <w:szCs w:val="27"/>
        </w:rPr>
        <w:t>为深入贯彻落实全国两会和全省高质量发展大会精神，落实省</w:t>
      </w:r>
      <w:r w:rsidRPr="00913AD0">
        <w:rPr>
          <w:rFonts w:ascii="-webkit-standard" w:eastAsia="宋体" w:hAnsi="-webkit-standard" w:cs="宋体"/>
          <w:color w:val="4D4F53"/>
          <w:spacing w:val="15"/>
          <w:kern w:val="0"/>
          <w:sz w:val="27"/>
          <w:szCs w:val="27"/>
        </w:rPr>
        <w:t>“</w:t>
      </w:r>
      <w:r w:rsidRPr="00913AD0">
        <w:rPr>
          <w:rFonts w:ascii="-webkit-standard" w:eastAsia="宋体" w:hAnsi="-webkit-standard" w:cs="宋体"/>
          <w:color w:val="4D4F53"/>
          <w:spacing w:val="15"/>
          <w:kern w:val="0"/>
          <w:sz w:val="27"/>
          <w:szCs w:val="27"/>
        </w:rPr>
        <w:t>十四五</w:t>
      </w:r>
      <w:r w:rsidRPr="00913AD0">
        <w:rPr>
          <w:rFonts w:ascii="-webkit-standard" w:eastAsia="宋体" w:hAnsi="-webkit-standard" w:cs="宋体"/>
          <w:color w:val="4D4F53"/>
          <w:spacing w:val="15"/>
          <w:kern w:val="0"/>
          <w:sz w:val="27"/>
          <w:szCs w:val="27"/>
        </w:rPr>
        <w:t>”</w:t>
      </w:r>
      <w:r w:rsidRPr="00913AD0">
        <w:rPr>
          <w:rFonts w:ascii="-webkit-standard" w:eastAsia="宋体" w:hAnsi="-webkit-standard" w:cs="宋体"/>
          <w:color w:val="4D4F53"/>
          <w:spacing w:val="15"/>
          <w:kern w:val="0"/>
          <w:sz w:val="27"/>
          <w:szCs w:val="27"/>
        </w:rPr>
        <w:t>时期哲学社会科学发展规划、</w:t>
      </w:r>
      <w:r w:rsidRPr="00913AD0">
        <w:rPr>
          <w:rFonts w:ascii="-webkit-standard" w:eastAsia="宋体" w:hAnsi="-webkit-standard" w:cs="宋体"/>
          <w:color w:val="4D4F53"/>
          <w:spacing w:val="15"/>
          <w:kern w:val="0"/>
          <w:sz w:val="27"/>
          <w:szCs w:val="27"/>
        </w:rPr>
        <w:t>2025</w:t>
      </w:r>
      <w:r w:rsidRPr="00913AD0">
        <w:rPr>
          <w:rFonts w:ascii="-webkit-standard" w:eastAsia="宋体" w:hAnsi="-webkit-standard" w:cs="宋体"/>
          <w:color w:val="4D4F53"/>
          <w:spacing w:val="15"/>
          <w:kern w:val="0"/>
          <w:sz w:val="27"/>
          <w:szCs w:val="27"/>
        </w:rPr>
        <w:t>年省《政府工作报告》工作任务分工要求，动员和组织广大专家学者研究宣传阐释习近平新时代中国特色社会主义思想，特别是习近平总书记对广东系列重要讲话和重要指示精神，将南方智库论坛打造成为广东扎实推进文化强省建设的智库品牌，广东省社会科学界联合会拟联合广东省社会科学院和省内外有关智库，围绕</w:t>
      </w:r>
      <w:r w:rsidRPr="00913AD0">
        <w:rPr>
          <w:rFonts w:ascii="-webkit-standard" w:eastAsia="宋体" w:hAnsi="-webkit-standard" w:cs="宋体"/>
          <w:color w:val="4D4F53"/>
          <w:spacing w:val="15"/>
          <w:kern w:val="0"/>
          <w:sz w:val="27"/>
          <w:szCs w:val="27"/>
        </w:rPr>
        <w:t>“</w:t>
      </w:r>
      <w:r w:rsidRPr="00913AD0">
        <w:rPr>
          <w:rFonts w:ascii="-webkit-standard" w:eastAsia="宋体" w:hAnsi="-webkit-standard" w:cs="宋体"/>
          <w:color w:val="4D4F53"/>
          <w:spacing w:val="15"/>
          <w:kern w:val="0"/>
          <w:sz w:val="27"/>
          <w:szCs w:val="27"/>
        </w:rPr>
        <w:t>坚定扛起经济大省挑大梁责任，建设更具国际竞争力的现代化产业体系</w:t>
      </w:r>
      <w:r w:rsidRPr="00913AD0">
        <w:rPr>
          <w:rFonts w:ascii="-webkit-standard" w:eastAsia="宋体" w:hAnsi="-webkit-standard" w:cs="宋体"/>
          <w:color w:val="4D4F53"/>
          <w:spacing w:val="15"/>
          <w:kern w:val="0"/>
          <w:sz w:val="27"/>
          <w:szCs w:val="27"/>
        </w:rPr>
        <w:t>”</w:t>
      </w:r>
      <w:r w:rsidRPr="00913AD0">
        <w:rPr>
          <w:rFonts w:ascii="-webkit-standard" w:eastAsia="宋体" w:hAnsi="-webkit-standard" w:cs="宋体"/>
          <w:color w:val="4D4F53"/>
          <w:spacing w:val="15"/>
          <w:kern w:val="0"/>
          <w:sz w:val="27"/>
          <w:szCs w:val="27"/>
        </w:rPr>
        <w:t>主题，于</w:t>
      </w:r>
      <w:r w:rsidRPr="00913AD0">
        <w:rPr>
          <w:rFonts w:ascii="-webkit-standard" w:eastAsia="宋体" w:hAnsi="-webkit-standard" w:cs="宋体"/>
          <w:color w:val="4D4F53"/>
          <w:spacing w:val="15"/>
          <w:kern w:val="0"/>
          <w:sz w:val="27"/>
          <w:szCs w:val="27"/>
        </w:rPr>
        <w:t>2025</w:t>
      </w:r>
      <w:r w:rsidRPr="00913AD0">
        <w:rPr>
          <w:rFonts w:ascii="-webkit-standard" w:eastAsia="宋体" w:hAnsi="-webkit-standard" w:cs="宋体"/>
          <w:color w:val="4D4F53"/>
          <w:spacing w:val="15"/>
          <w:kern w:val="0"/>
          <w:sz w:val="27"/>
          <w:szCs w:val="27"/>
        </w:rPr>
        <w:t>年</w:t>
      </w:r>
      <w:r w:rsidRPr="00913AD0">
        <w:rPr>
          <w:rFonts w:ascii="-webkit-standard" w:eastAsia="宋体" w:hAnsi="-webkit-standard" w:cs="宋体"/>
          <w:color w:val="4D4F53"/>
          <w:spacing w:val="15"/>
          <w:kern w:val="0"/>
          <w:sz w:val="27"/>
          <w:szCs w:val="27"/>
        </w:rPr>
        <w:t>10</w:t>
      </w:r>
      <w:r w:rsidRPr="00913AD0">
        <w:rPr>
          <w:rFonts w:ascii="-webkit-standard" w:eastAsia="宋体" w:hAnsi="-webkit-standard" w:cs="宋体"/>
          <w:color w:val="4D4F53"/>
          <w:spacing w:val="15"/>
          <w:kern w:val="0"/>
          <w:sz w:val="27"/>
          <w:szCs w:val="27"/>
        </w:rPr>
        <w:t>月在东莞举办第十四届南方智库论坛。</w:t>
      </w:r>
    </w:p>
    <w:p w14:paraId="4F518D6F" w14:textId="77777777" w:rsidR="00913AD0" w:rsidRPr="00913AD0" w:rsidRDefault="00913AD0" w:rsidP="00913AD0">
      <w:pPr>
        <w:widowControl/>
        <w:wordWrap w:val="0"/>
        <w:spacing w:after="330" w:line="525" w:lineRule="atLeast"/>
        <w:ind w:firstLine="480"/>
        <w:rPr>
          <w:rFonts w:ascii="-webkit-standard" w:eastAsia="宋体" w:hAnsi="-webkit-standard" w:cs="宋体"/>
          <w:color w:val="4D4F53"/>
          <w:spacing w:val="15"/>
          <w:kern w:val="0"/>
          <w:sz w:val="27"/>
          <w:szCs w:val="27"/>
        </w:rPr>
      </w:pPr>
      <w:r w:rsidRPr="00913AD0">
        <w:rPr>
          <w:rFonts w:ascii="-webkit-standard" w:eastAsia="宋体" w:hAnsi="-webkit-standard" w:cs="宋体"/>
          <w:color w:val="4D4F53"/>
          <w:spacing w:val="15"/>
          <w:kern w:val="0"/>
          <w:sz w:val="27"/>
          <w:szCs w:val="27"/>
        </w:rPr>
        <w:t>为保证高质量办好本届论坛，现面向社会各界公开征集论文，请贵单位积极组织专家学者围绕论坛主题深入开展调研、撰写论文，题目自拟（参考选题和论文格式要求见附件），智库文章每篇</w:t>
      </w:r>
      <w:r w:rsidRPr="00913AD0">
        <w:rPr>
          <w:rFonts w:ascii="-webkit-standard" w:eastAsia="宋体" w:hAnsi="-webkit-standard" w:cs="宋体"/>
          <w:color w:val="4D4F53"/>
          <w:spacing w:val="15"/>
          <w:kern w:val="0"/>
          <w:sz w:val="27"/>
          <w:szCs w:val="27"/>
        </w:rPr>
        <w:t>5000</w:t>
      </w:r>
      <w:r w:rsidRPr="00913AD0">
        <w:rPr>
          <w:rFonts w:ascii="-webkit-standard" w:eastAsia="宋体" w:hAnsi="-webkit-standard" w:cs="宋体"/>
          <w:color w:val="4D4F53"/>
          <w:spacing w:val="15"/>
          <w:kern w:val="0"/>
          <w:sz w:val="27"/>
          <w:szCs w:val="27"/>
        </w:rPr>
        <w:t>字以内，学术论文以每篇</w:t>
      </w:r>
      <w:r w:rsidRPr="00913AD0">
        <w:rPr>
          <w:rFonts w:ascii="-webkit-standard" w:eastAsia="宋体" w:hAnsi="-webkit-standard" w:cs="宋体"/>
          <w:color w:val="4D4F53"/>
          <w:spacing w:val="15"/>
          <w:kern w:val="0"/>
          <w:sz w:val="27"/>
          <w:szCs w:val="27"/>
        </w:rPr>
        <w:t>1.5-2</w:t>
      </w:r>
      <w:r w:rsidRPr="00913AD0">
        <w:rPr>
          <w:rFonts w:ascii="-webkit-standard" w:eastAsia="宋体" w:hAnsi="-webkit-standard" w:cs="宋体"/>
          <w:color w:val="4D4F53"/>
          <w:spacing w:val="15"/>
          <w:kern w:val="0"/>
          <w:sz w:val="27"/>
          <w:szCs w:val="27"/>
        </w:rPr>
        <w:t>万字为宜。电子版请于截止日期（</w:t>
      </w:r>
      <w:r w:rsidRPr="00913AD0">
        <w:rPr>
          <w:rFonts w:ascii="-webkit-standard" w:eastAsia="宋体" w:hAnsi="-webkit-standard" w:cs="宋体"/>
          <w:color w:val="4D4F53"/>
          <w:spacing w:val="15"/>
          <w:kern w:val="0"/>
          <w:sz w:val="27"/>
          <w:szCs w:val="27"/>
        </w:rPr>
        <w:t>9</w:t>
      </w:r>
      <w:r w:rsidRPr="00913AD0">
        <w:rPr>
          <w:rFonts w:ascii="-webkit-standard" w:eastAsia="宋体" w:hAnsi="-webkit-standard" w:cs="宋体"/>
          <w:color w:val="4D4F53"/>
          <w:spacing w:val="15"/>
          <w:kern w:val="0"/>
          <w:sz w:val="27"/>
          <w:szCs w:val="27"/>
        </w:rPr>
        <w:t>月</w:t>
      </w:r>
      <w:r w:rsidRPr="00913AD0">
        <w:rPr>
          <w:rFonts w:ascii="-webkit-standard" w:eastAsia="宋体" w:hAnsi="-webkit-standard" w:cs="宋体"/>
          <w:color w:val="4D4F53"/>
          <w:spacing w:val="15"/>
          <w:kern w:val="0"/>
          <w:sz w:val="27"/>
          <w:szCs w:val="27"/>
        </w:rPr>
        <w:t>22</w:t>
      </w:r>
      <w:r w:rsidRPr="00913AD0">
        <w:rPr>
          <w:rFonts w:ascii="-webkit-standard" w:eastAsia="宋体" w:hAnsi="-webkit-standard" w:cs="宋体"/>
          <w:color w:val="4D4F53"/>
          <w:spacing w:val="15"/>
          <w:kern w:val="0"/>
          <w:sz w:val="27"/>
          <w:szCs w:val="27"/>
        </w:rPr>
        <w:t>日）前发送到邮箱</w:t>
      </w:r>
      <w:r w:rsidRPr="00913AD0">
        <w:rPr>
          <w:rFonts w:ascii="-webkit-standard" w:eastAsia="宋体" w:hAnsi="-webkit-standard" w:cs="宋体"/>
          <w:color w:val="4D4F53"/>
          <w:spacing w:val="15"/>
          <w:kern w:val="0"/>
          <w:sz w:val="27"/>
          <w:szCs w:val="27"/>
        </w:rPr>
        <w:t>nfzklt2025</w:t>
      </w:r>
      <w:r w:rsidRPr="00913AD0">
        <w:rPr>
          <w:rFonts w:ascii="-webkit-standard" w:eastAsia="宋体" w:hAnsi="-webkit-standard" w:cs="宋体"/>
          <w:color w:val="4D4F53"/>
          <w:spacing w:val="15"/>
          <w:kern w:val="0"/>
          <w:sz w:val="27"/>
          <w:szCs w:val="27"/>
        </w:rPr>
        <w:t>，邮件主题请注明：第十四届南方智库论坛征文，多于一篇论文的投稿请附目录。入选者由主办方于</w:t>
      </w:r>
      <w:r w:rsidRPr="00913AD0">
        <w:rPr>
          <w:rFonts w:ascii="-webkit-standard" w:eastAsia="宋体" w:hAnsi="-webkit-standard" w:cs="宋体"/>
          <w:color w:val="4D4F53"/>
          <w:spacing w:val="15"/>
          <w:kern w:val="0"/>
          <w:sz w:val="27"/>
          <w:szCs w:val="27"/>
        </w:rPr>
        <w:t>10</w:t>
      </w:r>
      <w:r w:rsidRPr="00913AD0">
        <w:rPr>
          <w:rFonts w:ascii="-webkit-standard" w:eastAsia="宋体" w:hAnsi="-webkit-standard" w:cs="宋体"/>
          <w:color w:val="4D4F53"/>
          <w:spacing w:val="15"/>
          <w:kern w:val="0"/>
          <w:sz w:val="27"/>
          <w:szCs w:val="27"/>
        </w:rPr>
        <w:t>月上旬发出正式邀请函（主办方对论文有编辑出版使用权）。</w:t>
      </w:r>
    </w:p>
    <w:p w14:paraId="06ABC115" w14:textId="77777777" w:rsidR="00913AD0" w:rsidRPr="00913AD0" w:rsidRDefault="00913AD0" w:rsidP="00913AD0">
      <w:pPr>
        <w:widowControl/>
        <w:wordWrap w:val="0"/>
        <w:spacing w:line="525" w:lineRule="atLeast"/>
        <w:ind w:firstLine="480"/>
        <w:rPr>
          <w:rFonts w:ascii="-webkit-standard" w:eastAsia="宋体" w:hAnsi="-webkit-standard" w:cs="宋体"/>
          <w:color w:val="4D4F53"/>
          <w:spacing w:val="15"/>
          <w:kern w:val="0"/>
          <w:sz w:val="27"/>
          <w:szCs w:val="27"/>
        </w:rPr>
      </w:pPr>
      <w:r w:rsidRPr="00913AD0">
        <w:rPr>
          <w:rFonts w:ascii="-webkit-standard" w:eastAsia="宋体" w:hAnsi="-webkit-standard" w:cs="宋体"/>
          <w:color w:val="4D4F53"/>
          <w:spacing w:val="15"/>
          <w:kern w:val="0"/>
          <w:sz w:val="27"/>
          <w:szCs w:val="27"/>
        </w:rPr>
        <w:t>附件：</w:t>
      </w:r>
    </w:p>
    <w:p w14:paraId="061AE95F" w14:textId="77777777" w:rsidR="00913AD0" w:rsidRPr="00913AD0" w:rsidRDefault="00913AD0" w:rsidP="00913AD0">
      <w:pPr>
        <w:widowControl/>
        <w:wordWrap w:val="0"/>
        <w:spacing w:line="525" w:lineRule="atLeast"/>
        <w:ind w:firstLine="480"/>
        <w:rPr>
          <w:rFonts w:ascii="-webkit-standard" w:eastAsia="宋体" w:hAnsi="-webkit-standard" w:cs="宋体"/>
          <w:color w:val="4D4F53"/>
          <w:spacing w:val="15"/>
          <w:kern w:val="0"/>
          <w:sz w:val="27"/>
          <w:szCs w:val="27"/>
        </w:rPr>
      </w:pPr>
      <w:r w:rsidRPr="00913AD0">
        <w:rPr>
          <w:rFonts w:ascii="-webkit-standard" w:eastAsia="宋体" w:hAnsi="-webkit-standard" w:cs="宋体"/>
          <w:color w:val="4D4F53"/>
          <w:spacing w:val="15"/>
          <w:kern w:val="0"/>
          <w:sz w:val="27"/>
          <w:szCs w:val="27"/>
        </w:rPr>
        <w:t>1.</w:t>
      </w:r>
      <w:hyperlink r:id="rId4" w:tgtFrame="_blank" w:history="1">
        <w:r w:rsidRPr="00913AD0">
          <w:rPr>
            <w:rFonts w:ascii="-webkit-standard" w:eastAsia="宋体" w:hAnsi="-webkit-standard" w:cs="宋体"/>
            <w:color w:val="4D4F53"/>
            <w:spacing w:val="15"/>
            <w:kern w:val="0"/>
            <w:sz w:val="27"/>
            <w:szCs w:val="27"/>
            <w:u w:val="single"/>
          </w:rPr>
          <w:t>第十四届南方智库论坛征文和研讨参考选题</w:t>
        </w:r>
      </w:hyperlink>
    </w:p>
    <w:p w14:paraId="51779177" w14:textId="77777777" w:rsidR="00913AD0" w:rsidRPr="00913AD0" w:rsidRDefault="00913AD0" w:rsidP="00913AD0">
      <w:pPr>
        <w:widowControl/>
        <w:wordWrap w:val="0"/>
        <w:spacing w:line="525" w:lineRule="atLeast"/>
        <w:ind w:firstLine="480"/>
        <w:rPr>
          <w:rFonts w:ascii="-webkit-standard" w:eastAsia="宋体" w:hAnsi="-webkit-standard" w:cs="宋体"/>
          <w:color w:val="4D4F53"/>
          <w:spacing w:val="15"/>
          <w:kern w:val="0"/>
          <w:sz w:val="27"/>
          <w:szCs w:val="27"/>
        </w:rPr>
      </w:pPr>
      <w:r w:rsidRPr="00913AD0">
        <w:rPr>
          <w:rFonts w:ascii="-webkit-standard" w:eastAsia="宋体" w:hAnsi="-webkit-standard" w:cs="宋体"/>
          <w:color w:val="4D4F53"/>
          <w:spacing w:val="15"/>
          <w:kern w:val="0"/>
          <w:sz w:val="27"/>
          <w:szCs w:val="27"/>
        </w:rPr>
        <w:lastRenderedPageBreak/>
        <w:t>2.</w:t>
      </w:r>
      <w:hyperlink r:id="rId5" w:tgtFrame="_blank" w:history="1">
        <w:r w:rsidRPr="00913AD0">
          <w:rPr>
            <w:rFonts w:ascii="-webkit-standard" w:eastAsia="宋体" w:hAnsi="-webkit-standard" w:cs="宋体"/>
            <w:color w:val="4D4F53"/>
            <w:spacing w:val="15"/>
            <w:kern w:val="0"/>
            <w:sz w:val="27"/>
            <w:szCs w:val="27"/>
            <w:u w:val="single"/>
          </w:rPr>
          <w:t>第十四届南方智库论坛论文编排统一格式</w:t>
        </w:r>
      </w:hyperlink>
    </w:p>
    <w:p w14:paraId="731465A8" w14:textId="77777777" w:rsidR="00913AD0" w:rsidRPr="00913AD0" w:rsidRDefault="00913AD0" w:rsidP="00913AD0">
      <w:pPr>
        <w:widowControl/>
        <w:wordWrap w:val="0"/>
        <w:spacing w:line="525" w:lineRule="atLeast"/>
        <w:ind w:firstLine="480"/>
        <w:rPr>
          <w:rFonts w:ascii="-webkit-standard" w:eastAsia="宋体" w:hAnsi="-webkit-standard" w:cs="宋体"/>
          <w:color w:val="4D4F53"/>
          <w:spacing w:val="15"/>
          <w:kern w:val="0"/>
          <w:sz w:val="27"/>
          <w:szCs w:val="27"/>
        </w:rPr>
      </w:pPr>
      <w:r w:rsidRPr="00913AD0">
        <w:rPr>
          <w:rFonts w:ascii="-webkit-standard" w:eastAsia="宋体" w:hAnsi="-webkit-standard" w:cs="宋体"/>
          <w:color w:val="4D4F53"/>
          <w:spacing w:val="15"/>
          <w:kern w:val="0"/>
          <w:sz w:val="27"/>
          <w:szCs w:val="27"/>
        </w:rPr>
        <w:t>3.</w:t>
      </w:r>
      <w:hyperlink r:id="rId6" w:tgtFrame="_blank" w:history="1">
        <w:r w:rsidRPr="00913AD0">
          <w:rPr>
            <w:rFonts w:ascii="-webkit-standard" w:eastAsia="宋体" w:hAnsi="-webkit-standard" w:cs="宋体"/>
            <w:color w:val="4D4F53"/>
            <w:spacing w:val="15"/>
            <w:kern w:val="0"/>
            <w:sz w:val="27"/>
            <w:szCs w:val="27"/>
            <w:u w:val="single"/>
          </w:rPr>
          <w:t>投稿论文目录格式</w:t>
        </w:r>
      </w:hyperlink>
    </w:p>
    <w:p w14:paraId="708CDFA8" w14:textId="77777777" w:rsidR="00913AD0" w:rsidRPr="00913AD0" w:rsidRDefault="00913AD0" w:rsidP="00913AD0">
      <w:pPr>
        <w:widowControl/>
        <w:wordWrap w:val="0"/>
        <w:spacing w:line="525" w:lineRule="atLeast"/>
        <w:ind w:left="420" w:firstLine="480"/>
        <w:rPr>
          <w:rFonts w:ascii="-webkit-standard" w:eastAsia="宋体" w:hAnsi="-webkit-standard" w:cs="宋体"/>
          <w:color w:val="4D4F53"/>
          <w:spacing w:val="15"/>
          <w:kern w:val="0"/>
          <w:sz w:val="27"/>
          <w:szCs w:val="27"/>
        </w:rPr>
      </w:pPr>
    </w:p>
    <w:p w14:paraId="676D1302" w14:textId="77777777" w:rsidR="00913AD0" w:rsidRPr="00913AD0" w:rsidRDefault="00913AD0" w:rsidP="00913AD0">
      <w:pPr>
        <w:widowControl/>
        <w:wordWrap w:val="0"/>
        <w:spacing w:line="525" w:lineRule="atLeast"/>
        <w:ind w:left="420" w:firstLine="480"/>
        <w:rPr>
          <w:rFonts w:ascii="-webkit-standard" w:eastAsia="宋体" w:hAnsi="-webkit-standard" w:cs="宋体"/>
          <w:color w:val="4D4F53"/>
          <w:spacing w:val="15"/>
          <w:kern w:val="0"/>
          <w:sz w:val="27"/>
          <w:szCs w:val="27"/>
        </w:rPr>
      </w:pPr>
    </w:p>
    <w:p w14:paraId="5E7F31FB" w14:textId="37B35C84" w:rsidR="00913AD0" w:rsidRPr="00913AD0" w:rsidRDefault="00913AD0" w:rsidP="00913AD0">
      <w:pPr>
        <w:widowControl/>
        <w:wordWrap w:val="0"/>
        <w:spacing w:after="330" w:line="525" w:lineRule="atLeast"/>
        <w:ind w:left="420" w:firstLine="480"/>
        <w:rPr>
          <w:rFonts w:ascii="-webkit-standard" w:eastAsia="宋体" w:hAnsi="-webkit-standard" w:cs="宋体"/>
          <w:color w:val="4D4F53"/>
          <w:spacing w:val="15"/>
          <w:kern w:val="0"/>
          <w:sz w:val="27"/>
          <w:szCs w:val="27"/>
        </w:rPr>
      </w:pPr>
      <w:r w:rsidRPr="00913AD0">
        <w:rPr>
          <w:rFonts w:ascii="-webkit-standard" w:eastAsia="宋体" w:hAnsi="-webkit-standard" w:cs="宋体"/>
          <w:color w:val="4D4F53"/>
          <w:spacing w:val="15"/>
          <w:kern w:val="0"/>
          <w:sz w:val="27"/>
          <w:szCs w:val="27"/>
        </w:rPr>
        <w:t>                                                                                                                 </w:t>
      </w:r>
      <w:r>
        <w:rPr>
          <w:rFonts w:ascii="-webkit-standard" w:eastAsia="宋体" w:hAnsi="-webkit-standard" w:cs="宋体" w:hint="eastAsia"/>
          <w:color w:val="4D4F53"/>
          <w:spacing w:val="15"/>
          <w:kern w:val="0"/>
          <w:sz w:val="27"/>
          <w:szCs w:val="27"/>
        </w:rPr>
        <w:t xml:space="preserve">       </w:t>
      </w:r>
      <w:r w:rsidRPr="00913AD0">
        <w:rPr>
          <w:rFonts w:ascii="-webkit-standard" w:eastAsia="宋体" w:hAnsi="-webkit-standard" w:cs="宋体"/>
          <w:color w:val="4D4F53"/>
          <w:spacing w:val="15"/>
          <w:kern w:val="0"/>
          <w:sz w:val="27"/>
          <w:szCs w:val="27"/>
        </w:rPr>
        <w:t>广东省社会科学界联合会</w:t>
      </w:r>
    </w:p>
    <w:p w14:paraId="50AD467F" w14:textId="709B3FC9" w:rsidR="00913AD0" w:rsidRPr="00913AD0" w:rsidRDefault="00913AD0" w:rsidP="00913AD0">
      <w:pPr>
        <w:widowControl/>
        <w:wordWrap w:val="0"/>
        <w:spacing w:after="330" w:line="525" w:lineRule="atLeast"/>
        <w:ind w:left="420" w:firstLine="480"/>
        <w:rPr>
          <w:rFonts w:ascii="-webkit-standard" w:eastAsia="宋体" w:hAnsi="-webkit-standard" w:cs="宋体"/>
          <w:color w:val="4D4F53"/>
          <w:spacing w:val="15"/>
          <w:kern w:val="0"/>
          <w:sz w:val="27"/>
          <w:szCs w:val="27"/>
        </w:rPr>
      </w:pPr>
      <w:r w:rsidRPr="00913AD0">
        <w:rPr>
          <w:rFonts w:ascii="-webkit-standard" w:eastAsia="宋体" w:hAnsi="-webkit-standard" w:cs="宋体"/>
          <w:color w:val="4D4F53"/>
          <w:spacing w:val="15"/>
          <w:kern w:val="0"/>
          <w:sz w:val="27"/>
          <w:szCs w:val="27"/>
        </w:rPr>
        <w:t>                                                                                                                             2025</w:t>
      </w:r>
      <w:r w:rsidRPr="00913AD0">
        <w:rPr>
          <w:rFonts w:ascii="-webkit-standard" w:eastAsia="宋体" w:hAnsi="-webkit-standard" w:cs="宋体"/>
          <w:color w:val="4D4F53"/>
          <w:spacing w:val="15"/>
          <w:kern w:val="0"/>
          <w:sz w:val="27"/>
          <w:szCs w:val="27"/>
        </w:rPr>
        <w:t>年</w:t>
      </w:r>
      <w:r w:rsidRPr="00913AD0">
        <w:rPr>
          <w:rFonts w:ascii="-webkit-standard" w:eastAsia="宋体" w:hAnsi="-webkit-standard" w:cs="宋体"/>
          <w:color w:val="4D4F53"/>
          <w:spacing w:val="15"/>
          <w:kern w:val="0"/>
          <w:sz w:val="27"/>
          <w:szCs w:val="27"/>
        </w:rPr>
        <w:t>8</w:t>
      </w:r>
      <w:r w:rsidRPr="00913AD0">
        <w:rPr>
          <w:rFonts w:ascii="-webkit-standard" w:eastAsia="宋体" w:hAnsi="-webkit-standard" w:cs="宋体"/>
          <w:color w:val="4D4F53"/>
          <w:spacing w:val="15"/>
          <w:kern w:val="0"/>
          <w:sz w:val="27"/>
          <w:szCs w:val="27"/>
        </w:rPr>
        <w:t>月</w:t>
      </w:r>
      <w:r w:rsidRPr="00913AD0">
        <w:rPr>
          <w:rFonts w:ascii="-webkit-standard" w:eastAsia="宋体" w:hAnsi="-webkit-standard" w:cs="宋体"/>
          <w:color w:val="4D4F53"/>
          <w:spacing w:val="15"/>
          <w:kern w:val="0"/>
          <w:sz w:val="27"/>
          <w:szCs w:val="27"/>
        </w:rPr>
        <w:t>14</w:t>
      </w:r>
      <w:r w:rsidRPr="00913AD0">
        <w:rPr>
          <w:rFonts w:ascii="-webkit-standard" w:eastAsia="宋体" w:hAnsi="-webkit-standard" w:cs="宋体"/>
          <w:color w:val="4D4F53"/>
          <w:spacing w:val="15"/>
          <w:kern w:val="0"/>
          <w:sz w:val="27"/>
          <w:szCs w:val="27"/>
        </w:rPr>
        <w:t>日</w:t>
      </w:r>
    </w:p>
    <w:p w14:paraId="22764796" w14:textId="77777777" w:rsidR="00913AD0" w:rsidRPr="00913AD0" w:rsidRDefault="00913AD0" w:rsidP="00913AD0">
      <w:pPr>
        <w:widowControl/>
        <w:wordWrap w:val="0"/>
        <w:spacing w:after="330" w:line="525" w:lineRule="atLeast"/>
        <w:ind w:firstLine="480"/>
        <w:rPr>
          <w:rFonts w:ascii="-webkit-standard" w:eastAsia="宋体" w:hAnsi="-webkit-standard" w:cs="宋体"/>
          <w:color w:val="4D4F53"/>
          <w:spacing w:val="15"/>
          <w:kern w:val="0"/>
          <w:sz w:val="27"/>
          <w:szCs w:val="27"/>
        </w:rPr>
      </w:pPr>
      <w:r w:rsidRPr="00913AD0">
        <w:rPr>
          <w:rFonts w:ascii="-webkit-standard" w:eastAsia="宋体" w:hAnsi="-webkit-standard" w:cs="宋体"/>
          <w:color w:val="4D4F53"/>
          <w:spacing w:val="15"/>
          <w:kern w:val="0"/>
          <w:sz w:val="27"/>
          <w:szCs w:val="27"/>
        </w:rPr>
        <w:t>（联系人及电话：安永景，</w:t>
      </w:r>
      <w:r w:rsidRPr="00913AD0">
        <w:rPr>
          <w:rFonts w:ascii="-webkit-standard" w:eastAsia="宋体" w:hAnsi="-webkit-standard" w:cs="宋体"/>
          <w:color w:val="4D4F53"/>
          <w:spacing w:val="15"/>
          <w:kern w:val="0"/>
          <w:sz w:val="27"/>
          <w:szCs w:val="27"/>
        </w:rPr>
        <w:t>020-38803054</w:t>
      </w:r>
      <w:r w:rsidRPr="00913AD0">
        <w:rPr>
          <w:rFonts w:ascii="-webkit-standard" w:eastAsia="宋体" w:hAnsi="-webkit-standard" w:cs="宋体"/>
          <w:color w:val="4D4F53"/>
          <w:spacing w:val="15"/>
          <w:kern w:val="0"/>
          <w:sz w:val="27"/>
          <w:szCs w:val="27"/>
        </w:rPr>
        <w:t>；汪虹希，电话：</w:t>
      </w:r>
      <w:r w:rsidRPr="00913AD0">
        <w:rPr>
          <w:rFonts w:ascii="-webkit-standard" w:eastAsia="宋体" w:hAnsi="-webkit-standard" w:cs="宋体"/>
          <w:color w:val="4D4F53"/>
          <w:spacing w:val="15"/>
          <w:kern w:val="0"/>
          <w:sz w:val="27"/>
          <w:szCs w:val="27"/>
        </w:rPr>
        <w:t>020-83846163</w:t>
      </w:r>
      <w:r w:rsidRPr="00913AD0">
        <w:rPr>
          <w:rFonts w:ascii="-webkit-standard" w:eastAsia="宋体" w:hAnsi="-webkit-standard" w:cs="宋体"/>
          <w:color w:val="4D4F53"/>
          <w:spacing w:val="15"/>
          <w:kern w:val="0"/>
          <w:sz w:val="27"/>
          <w:szCs w:val="27"/>
        </w:rPr>
        <w:t>。联系地址：广州市天河北路</w:t>
      </w:r>
      <w:r w:rsidRPr="00913AD0">
        <w:rPr>
          <w:rFonts w:ascii="-webkit-standard" w:eastAsia="宋体" w:hAnsi="-webkit-standard" w:cs="宋体"/>
          <w:color w:val="4D4F53"/>
          <w:spacing w:val="15"/>
          <w:kern w:val="0"/>
          <w:sz w:val="27"/>
          <w:szCs w:val="27"/>
        </w:rPr>
        <w:t>618</w:t>
      </w:r>
      <w:r w:rsidRPr="00913AD0">
        <w:rPr>
          <w:rFonts w:ascii="-webkit-standard" w:eastAsia="宋体" w:hAnsi="-webkit-standard" w:cs="宋体"/>
          <w:color w:val="4D4F53"/>
          <w:spacing w:val="15"/>
          <w:kern w:val="0"/>
          <w:sz w:val="27"/>
          <w:szCs w:val="27"/>
        </w:rPr>
        <w:t>号广东社会科学中心</w:t>
      </w:r>
      <w:r w:rsidRPr="00913AD0">
        <w:rPr>
          <w:rFonts w:ascii="-webkit-standard" w:eastAsia="宋体" w:hAnsi="-webkit-standard" w:cs="宋体"/>
          <w:color w:val="4D4F53"/>
          <w:spacing w:val="15"/>
          <w:kern w:val="0"/>
          <w:sz w:val="27"/>
          <w:szCs w:val="27"/>
        </w:rPr>
        <w:t>B</w:t>
      </w:r>
      <w:r w:rsidRPr="00913AD0">
        <w:rPr>
          <w:rFonts w:ascii="-webkit-standard" w:eastAsia="宋体" w:hAnsi="-webkit-standard" w:cs="宋体"/>
          <w:color w:val="4D4F53"/>
          <w:spacing w:val="15"/>
          <w:kern w:val="0"/>
          <w:sz w:val="27"/>
          <w:szCs w:val="27"/>
        </w:rPr>
        <w:t>座</w:t>
      </w:r>
      <w:r w:rsidRPr="00913AD0">
        <w:rPr>
          <w:rFonts w:ascii="-webkit-standard" w:eastAsia="宋体" w:hAnsi="-webkit-standard" w:cs="宋体"/>
          <w:color w:val="4D4F53"/>
          <w:spacing w:val="15"/>
          <w:kern w:val="0"/>
          <w:sz w:val="27"/>
          <w:szCs w:val="27"/>
        </w:rPr>
        <w:t>706</w:t>
      </w:r>
      <w:r w:rsidRPr="00913AD0">
        <w:rPr>
          <w:rFonts w:ascii="-webkit-standard" w:eastAsia="宋体" w:hAnsi="-webkit-standard" w:cs="宋体"/>
          <w:color w:val="4D4F53"/>
          <w:spacing w:val="15"/>
          <w:kern w:val="0"/>
          <w:sz w:val="27"/>
          <w:szCs w:val="27"/>
        </w:rPr>
        <w:t>室）</w:t>
      </w:r>
    </w:p>
    <w:p w14:paraId="72C82689" w14:textId="77777777" w:rsidR="003243BC" w:rsidRDefault="003243BC" w:rsidP="00913AD0">
      <w:pPr>
        <w:widowControl/>
        <w:wordWrap w:val="0"/>
        <w:spacing w:line="525" w:lineRule="atLeast"/>
        <w:jc w:val="left"/>
      </w:pPr>
    </w:p>
    <w:sectPr w:rsidR="003243B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ebkit-standard">
    <w:altName w:val="Cambria"/>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AD0"/>
    <w:rsid w:val="003243BC"/>
    <w:rsid w:val="008C1DC4"/>
    <w:rsid w:val="00913AD0"/>
    <w:rsid w:val="00926641"/>
    <w:rsid w:val="009D55A8"/>
    <w:rsid w:val="00C20494"/>
    <w:rsid w:val="00C4330C"/>
    <w:rsid w:val="00CB1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5BD47EE"/>
  <w15:chartTrackingRefBased/>
  <w15:docId w15:val="{048766DD-8AC7-624C-8E74-1F8AFD9E1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zh-CN" w:bidi="ar-SA"/>
      </w:rPr>
    </w:rPrDefault>
    <w:pPrDefault>
      <w:pPr>
        <w:spacing w:before="440" w:after="4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3AD0"/>
    <w:pPr>
      <w:widowControl w:val="0"/>
      <w:spacing w:before="0" w:after="0"/>
      <w:jc w:val="both"/>
    </w:pPr>
    <w:rPr>
      <w:rFonts w:ascii="DengXian" w:eastAsia="DengXian" w:hAnsi="DengXian" w:cs="Times New Roman"/>
      <w:szCs w:val="22"/>
    </w:rPr>
  </w:style>
  <w:style w:type="paragraph" w:styleId="1">
    <w:name w:val="heading 1"/>
    <w:basedOn w:val="a"/>
    <w:link w:val="10"/>
    <w:autoRedefine/>
    <w:uiPriority w:val="9"/>
    <w:qFormat/>
    <w:rsid w:val="00C4330C"/>
    <w:pPr>
      <w:autoSpaceDE w:val="0"/>
      <w:autoSpaceDN w:val="0"/>
      <w:ind w:left="140"/>
      <w:jc w:val="left"/>
      <w:outlineLvl w:val="0"/>
    </w:pPr>
    <w:rPr>
      <w:rFonts w:ascii="宋体" w:eastAsia="黑体" w:hAnsi="宋体" w:cs="宋体"/>
      <w:kern w:val="0"/>
      <w:sz w:val="28"/>
      <w:szCs w:val="28"/>
    </w:rPr>
  </w:style>
  <w:style w:type="paragraph" w:styleId="2">
    <w:name w:val="heading 2"/>
    <w:basedOn w:val="a"/>
    <w:next w:val="a"/>
    <w:link w:val="20"/>
    <w:autoRedefine/>
    <w:uiPriority w:val="9"/>
    <w:unhideWhenUsed/>
    <w:qFormat/>
    <w:rsid w:val="00C4330C"/>
    <w:pPr>
      <w:keepNext/>
      <w:keepLines/>
      <w:autoSpaceDE w:val="0"/>
      <w:autoSpaceDN w:val="0"/>
      <w:spacing w:before="260" w:after="260" w:line="416" w:lineRule="auto"/>
      <w:jc w:val="left"/>
      <w:outlineLvl w:val="1"/>
    </w:pPr>
    <w:rPr>
      <w:rFonts w:asciiTheme="majorHAnsi" w:eastAsia="楷体" w:hAnsiTheme="majorHAnsi" w:cstheme="majorBidi"/>
      <w:b/>
      <w:bCs/>
      <w:sz w:val="32"/>
      <w:szCs w:val="32"/>
    </w:rPr>
  </w:style>
  <w:style w:type="paragraph" w:styleId="3">
    <w:name w:val="heading 3"/>
    <w:basedOn w:val="a"/>
    <w:next w:val="a"/>
    <w:link w:val="30"/>
    <w:autoRedefine/>
    <w:uiPriority w:val="9"/>
    <w:unhideWhenUsed/>
    <w:qFormat/>
    <w:rsid w:val="00C4330C"/>
    <w:pPr>
      <w:keepNext/>
      <w:keepLines/>
      <w:autoSpaceDE w:val="0"/>
      <w:autoSpaceDN w:val="0"/>
      <w:spacing w:before="260" w:after="260" w:line="416" w:lineRule="auto"/>
      <w:jc w:val="left"/>
      <w:outlineLvl w:val="2"/>
    </w:pPr>
    <w:rPr>
      <w:rFonts w:ascii="宋体" w:eastAsia="仿宋" w:hAnsi="宋体" w:cs="宋体"/>
      <w:b/>
      <w:bCs/>
      <w:sz w:val="32"/>
      <w:szCs w:val="32"/>
    </w:rPr>
  </w:style>
  <w:style w:type="paragraph" w:styleId="4">
    <w:name w:val="heading 4"/>
    <w:basedOn w:val="a"/>
    <w:next w:val="a"/>
    <w:link w:val="40"/>
    <w:uiPriority w:val="9"/>
    <w:semiHidden/>
    <w:unhideWhenUsed/>
    <w:qFormat/>
    <w:rsid w:val="00913AD0"/>
    <w:pPr>
      <w:keepNext/>
      <w:keepLines/>
      <w:widowControl/>
      <w:spacing w:before="80" w:after="40"/>
      <w:jc w:val="left"/>
      <w:outlineLvl w:val="3"/>
    </w:pPr>
    <w:rPr>
      <w:rFonts w:asciiTheme="minorHAnsi" w:eastAsiaTheme="minorEastAsia" w:hAnsiTheme="minorHAnsi" w:cstheme="majorBidi"/>
      <w:color w:val="2F5496" w:themeColor="accent1" w:themeShade="BF"/>
      <w:sz w:val="28"/>
      <w:szCs w:val="28"/>
    </w:rPr>
  </w:style>
  <w:style w:type="paragraph" w:styleId="5">
    <w:name w:val="heading 5"/>
    <w:basedOn w:val="a"/>
    <w:next w:val="a"/>
    <w:link w:val="50"/>
    <w:uiPriority w:val="9"/>
    <w:semiHidden/>
    <w:unhideWhenUsed/>
    <w:qFormat/>
    <w:rsid w:val="00913AD0"/>
    <w:pPr>
      <w:keepNext/>
      <w:keepLines/>
      <w:widowControl/>
      <w:spacing w:before="80" w:after="40"/>
      <w:jc w:val="left"/>
      <w:outlineLvl w:val="4"/>
    </w:pPr>
    <w:rPr>
      <w:rFonts w:asciiTheme="minorHAnsi" w:eastAsiaTheme="minorEastAsia" w:hAnsiTheme="minorHAnsi" w:cstheme="majorBidi"/>
      <w:color w:val="2F5496" w:themeColor="accent1" w:themeShade="BF"/>
      <w:sz w:val="24"/>
      <w:szCs w:val="24"/>
    </w:rPr>
  </w:style>
  <w:style w:type="paragraph" w:styleId="6">
    <w:name w:val="heading 6"/>
    <w:basedOn w:val="a"/>
    <w:next w:val="a"/>
    <w:link w:val="60"/>
    <w:uiPriority w:val="9"/>
    <w:semiHidden/>
    <w:unhideWhenUsed/>
    <w:qFormat/>
    <w:rsid w:val="00913AD0"/>
    <w:pPr>
      <w:keepNext/>
      <w:keepLines/>
      <w:widowControl/>
      <w:spacing w:before="40"/>
      <w:jc w:val="left"/>
      <w:outlineLvl w:val="5"/>
    </w:pPr>
    <w:rPr>
      <w:rFonts w:asciiTheme="minorHAnsi" w:eastAsiaTheme="minorEastAsia" w:hAnsiTheme="minorHAnsi" w:cstheme="majorBidi"/>
      <w:b/>
      <w:bCs/>
      <w:color w:val="2F5496" w:themeColor="accent1" w:themeShade="BF"/>
      <w:szCs w:val="24"/>
    </w:rPr>
  </w:style>
  <w:style w:type="paragraph" w:styleId="7">
    <w:name w:val="heading 7"/>
    <w:basedOn w:val="a"/>
    <w:next w:val="a"/>
    <w:link w:val="70"/>
    <w:uiPriority w:val="9"/>
    <w:semiHidden/>
    <w:unhideWhenUsed/>
    <w:qFormat/>
    <w:rsid w:val="00913AD0"/>
    <w:pPr>
      <w:keepNext/>
      <w:keepLines/>
      <w:widowControl/>
      <w:spacing w:before="40"/>
      <w:jc w:val="left"/>
      <w:outlineLvl w:val="6"/>
    </w:pPr>
    <w:rPr>
      <w:rFonts w:asciiTheme="minorHAnsi" w:eastAsiaTheme="minorEastAsia" w:hAnsiTheme="minorHAnsi" w:cstheme="majorBidi"/>
      <w:b/>
      <w:bCs/>
      <w:color w:val="595959" w:themeColor="text1" w:themeTint="A6"/>
      <w:szCs w:val="24"/>
    </w:rPr>
  </w:style>
  <w:style w:type="paragraph" w:styleId="8">
    <w:name w:val="heading 8"/>
    <w:basedOn w:val="a"/>
    <w:next w:val="a"/>
    <w:link w:val="80"/>
    <w:uiPriority w:val="9"/>
    <w:semiHidden/>
    <w:unhideWhenUsed/>
    <w:qFormat/>
    <w:rsid w:val="00913AD0"/>
    <w:pPr>
      <w:keepNext/>
      <w:keepLines/>
      <w:widowControl/>
      <w:jc w:val="left"/>
      <w:outlineLvl w:val="7"/>
    </w:pPr>
    <w:rPr>
      <w:rFonts w:asciiTheme="minorHAnsi" w:eastAsiaTheme="minorEastAsia" w:hAnsiTheme="minorHAnsi" w:cstheme="majorBidi"/>
      <w:color w:val="595959" w:themeColor="text1" w:themeTint="A6"/>
      <w:szCs w:val="24"/>
    </w:rPr>
  </w:style>
  <w:style w:type="paragraph" w:styleId="9">
    <w:name w:val="heading 9"/>
    <w:basedOn w:val="a"/>
    <w:next w:val="a"/>
    <w:link w:val="90"/>
    <w:uiPriority w:val="9"/>
    <w:semiHidden/>
    <w:unhideWhenUsed/>
    <w:qFormat/>
    <w:rsid w:val="00913AD0"/>
    <w:pPr>
      <w:keepNext/>
      <w:keepLines/>
      <w:widowControl/>
      <w:jc w:val="left"/>
      <w:outlineLvl w:val="8"/>
    </w:pPr>
    <w:rPr>
      <w:rFonts w:asciiTheme="minorHAnsi" w:eastAsiaTheme="majorEastAsia" w:hAnsiTheme="minorHAnsi" w:cstheme="majorBidi"/>
      <w:color w:val="595959" w:themeColor="text1" w:themeTint="A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4330C"/>
    <w:rPr>
      <w:rFonts w:ascii="宋体" w:eastAsia="黑体" w:hAnsi="宋体" w:cs="宋体"/>
      <w:kern w:val="0"/>
      <w:sz w:val="28"/>
      <w:szCs w:val="28"/>
    </w:rPr>
  </w:style>
  <w:style w:type="paragraph" w:customStyle="1" w:styleId="11">
    <w:name w:val="标题1"/>
    <w:basedOn w:val="1"/>
    <w:qFormat/>
    <w:rsid w:val="00C20494"/>
    <w:pPr>
      <w:framePr w:wrap="around" w:vAnchor="text" w:hAnchor="text" w:y="1"/>
      <w:spacing w:line="360" w:lineRule="auto"/>
    </w:pPr>
  </w:style>
  <w:style w:type="paragraph" w:customStyle="1" w:styleId="a3">
    <w:name w:val="比赛一级标题"/>
    <w:basedOn w:val="a4"/>
    <w:qFormat/>
    <w:rsid w:val="00C4330C"/>
    <w:pPr>
      <w:widowControl w:val="0"/>
      <w:autoSpaceDE w:val="0"/>
      <w:autoSpaceDN w:val="0"/>
      <w:spacing w:before="44" w:after="0"/>
      <w:ind w:left="1953"/>
      <w:jc w:val="left"/>
      <w:outlineLvl w:val="9"/>
    </w:pPr>
    <w:rPr>
      <w:rFonts w:ascii="宋体" w:eastAsia="黑体" w:hAnsi="宋体" w:cs="宋体"/>
      <w:b w:val="0"/>
      <w:bCs w:val="0"/>
      <w:kern w:val="0"/>
      <w:szCs w:val="66"/>
    </w:rPr>
  </w:style>
  <w:style w:type="paragraph" w:styleId="a4">
    <w:name w:val="Title"/>
    <w:basedOn w:val="a"/>
    <w:next w:val="a"/>
    <w:link w:val="a5"/>
    <w:uiPriority w:val="10"/>
    <w:qFormat/>
    <w:rsid w:val="00C4330C"/>
    <w:pPr>
      <w:widowControl/>
      <w:spacing w:before="240" w:after="60"/>
      <w:jc w:val="center"/>
      <w:outlineLvl w:val="0"/>
    </w:pPr>
    <w:rPr>
      <w:rFonts w:asciiTheme="majorHAnsi" w:eastAsiaTheme="majorEastAsia" w:hAnsiTheme="majorHAnsi" w:cstheme="majorBidi"/>
      <w:b/>
      <w:bCs/>
      <w:sz w:val="32"/>
      <w:szCs w:val="32"/>
    </w:rPr>
  </w:style>
  <w:style w:type="character" w:customStyle="1" w:styleId="a5">
    <w:name w:val="标题 字符"/>
    <w:basedOn w:val="a0"/>
    <w:link w:val="a4"/>
    <w:uiPriority w:val="10"/>
    <w:rsid w:val="00C4330C"/>
    <w:rPr>
      <w:rFonts w:asciiTheme="majorHAnsi" w:eastAsiaTheme="majorEastAsia" w:hAnsiTheme="majorHAnsi" w:cstheme="majorBidi"/>
      <w:b/>
      <w:bCs/>
      <w:sz w:val="32"/>
      <w:szCs w:val="32"/>
    </w:rPr>
  </w:style>
  <w:style w:type="paragraph" w:styleId="TOC1">
    <w:name w:val="toc 1"/>
    <w:basedOn w:val="a"/>
    <w:autoRedefine/>
    <w:uiPriority w:val="39"/>
    <w:qFormat/>
    <w:rsid w:val="00C4330C"/>
    <w:pPr>
      <w:autoSpaceDE w:val="0"/>
      <w:autoSpaceDN w:val="0"/>
      <w:spacing w:before="161"/>
      <w:ind w:left="808"/>
      <w:jc w:val="left"/>
    </w:pPr>
    <w:rPr>
      <w:rFonts w:ascii="宋体" w:eastAsia="黑体" w:hAnsi="宋体" w:cs="宋体"/>
      <w:kern w:val="0"/>
      <w:sz w:val="32"/>
      <w:szCs w:val="24"/>
    </w:rPr>
  </w:style>
  <w:style w:type="paragraph" w:styleId="TOC2">
    <w:name w:val="toc 2"/>
    <w:basedOn w:val="a"/>
    <w:autoRedefine/>
    <w:uiPriority w:val="1"/>
    <w:qFormat/>
    <w:rsid w:val="00C4330C"/>
    <w:pPr>
      <w:autoSpaceDE w:val="0"/>
      <w:autoSpaceDN w:val="0"/>
      <w:spacing w:before="160"/>
      <w:ind w:left="1228"/>
      <w:jc w:val="left"/>
    </w:pPr>
    <w:rPr>
      <w:rFonts w:ascii="宋体" w:eastAsia="楷体" w:hAnsi="宋体" w:cs="宋体"/>
      <w:kern w:val="0"/>
      <w:sz w:val="32"/>
      <w:szCs w:val="24"/>
    </w:rPr>
  </w:style>
  <w:style w:type="paragraph" w:styleId="TOC3">
    <w:name w:val="toc 3"/>
    <w:basedOn w:val="a"/>
    <w:next w:val="a"/>
    <w:autoRedefine/>
    <w:uiPriority w:val="39"/>
    <w:semiHidden/>
    <w:unhideWhenUsed/>
    <w:qFormat/>
    <w:rsid w:val="00C4330C"/>
    <w:pPr>
      <w:autoSpaceDE w:val="0"/>
      <w:autoSpaceDN w:val="0"/>
      <w:ind w:leftChars="400" w:left="840"/>
      <w:jc w:val="left"/>
    </w:pPr>
    <w:rPr>
      <w:rFonts w:ascii="宋体" w:eastAsia="仿宋" w:hAnsi="宋体" w:cs="宋体"/>
      <w:kern w:val="0"/>
      <w:sz w:val="32"/>
    </w:rPr>
  </w:style>
  <w:style w:type="paragraph" w:styleId="a6">
    <w:name w:val="Body Text"/>
    <w:basedOn w:val="a"/>
    <w:link w:val="a7"/>
    <w:autoRedefine/>
    <w:uiPriority w:val="1"/>
    <w:qFormat/>
    <w:rsid w:val="00C4330C"/>
    <w:pPr>
      <w:autoSpaceDE w:val="0"/>
      <w:autoSpaceDN w:val="0"/>
      <w:jc w:val="left"/>
    </w:pPr>
    <w:rPr>
      <w:rFonts w:ascii="宋体" w:eastAsia="仿宋" w:hAnsi="宋体" w:cs="宋体"/>
      <w:kern w:val="0"/>
      <w:sz w:val="32"/>
      <w:szCs w:val="24"/>
    </w:rPr>
  </w:style>
  <w:style w:type="character" w:customStyle="1" w:styleId="a7">
    <w:name w:val="正文文本 字符"/>
    <w:basedOn w:val="a0"/>
    <w:link w:val="a6"/>
    <w:uiPriority w:val="1"/>
    <w:rsid w:val="00C4330C"/>
    <w:rPr>
      <w:rFonts w:ascii="宋体" w:eastAsia="仿宋" w:hAnsi="宋体" w:cs="宋体"/>
      <w:kern w:val="0"/>
      <w:sz w:val="32"/>
    </w:rPr>
  </w:style>
  <w:style w:type="character" w:customStyle="1" w:styleId="20">
    <w:name w:val="标题 2 字符"/>
    <w:basedOn w:val="a0"/>
    <w:link w:val="2"/>
    <w:uiPriority w:val="9"/>
    <w:rsid w:val="00C4330C"/>
    <w:rPr>
      <w:rFonts w:asciiTheme="majorHAnsi" w:eastAsia="楷体" w:hAnsiTheme="majorHAnsi" w:cstheme="majorBidi"/>
      <w:b/>
      <w:bCs/>
      <w:sz w:val="32"/>
      <w:szCs w:val="32"/>
    </w:rPr>
  </w:style>
  <w:style w:type="character" w:customStyle="1" w:styleId="30">
    <w:name w:val="标题 3 字符"/>
    <w:basedOn w:val="a0"/>
    <w:link w:val="3"/>
    <w:uiPriority w:val="9"/>
    <w:rsid w:val="00C4330C"/>
    <w:rPr>
      <w:rFonts w:ascii="宋体" w:eastAsia="仿宋" w:hAnsi="宋体" w:cs="宋体"/>
      <w:b/>
      <w:bCs/>
      <w:sz w:val="32"/>
      <w:szCs w:val="32"/>
    </w:rPr>
  </w:style>
  <w:style w:type="character" w:customStyle="1" w:styleId="40">
    <w:name w:val="标题 4 字符"/>
    <w:basedOn w:val="a0"/>
    <w:link w:val="4"/>
    <w:uiPriority w:val="9"/>
    <w:semiHidden/>
    <w:rsid w:val="00913AD0"/>
    <w:rPr>
      <w:rFonts w:cstheme="majorBidi"/>
      <w:color w:val="2F5496" w:themeColor="accent1" w:themeShade="BF"/>
      <w:sz w:val="28"/>
      <w:szCs w:val="28"/>
    </w:rPr>
  </w:style>
  <w:style w:type="character" w:customStyle="1" w:styleId="50">
    <w:name w:val="标题 5 字符"/>
    <w:basedOn w:val="a0"/>
    <w:link w:val="5"/>
    <w:uiPriority w:val="9"/>
    <w:semiHidden/>
    <w:rsid w:val="00913AD0"/>
    <w:rPr>
      <w:rFonts w:cstheme="majorBidi"/>
      <w:color w:val="2F5496" w:themeColor="accent1" w:themeShade="BF"/>
      <w:sz w:val="24"/>
    </w:rPr>
  </w:style>
  <w:style w:type="character" w:customStyle="1" w:styleId="60">
    <w:name w:val="标题 6 字符"/>
    <w:basedOn w:val="a0"/>
    <w:link w:val="6"/>
    <w:uiPriority w:val="9"/>
    <w:semiHidden/>
    <w:rsid w:val="00913AD0"/>
    <w:rPr>
      <w:rFonts w:cstheme="majorBidi"/>
      <w:b/>
      <w:bCs/>
      <w:color w:val="2F5496" w:themeColor="accent1" w:themeShade="BF"/>
    </w:rPr>
  </w:style>
  <w:style w:type="character" w:customStyle="1" w:styleId="70">
    <w:name w:val="标题 7 字符"/>
    <w:basedOn w:val="a0"/>
    <w:link w:val="7"/>
    <w:uiPriority w:val="9"/>
    <w:semiHidden/>
    <w:rsid w:val="00913AD0"/>
    <w:rPr>
      <w:rFonts w:cstheme="majorBidi"/>
      <w:b/>
      <w:bCs/>
      <w:color w:val="595959" w:themeColor="text1" w:themeTint="A6"/>
    </w:rPr>
  </w:style>
  <w:style w:type="character" w:customStyle="1" w:styleId="80">
    <w:name w:val="标题 8 字符"/>
    <w:basedOn w:val="a0"/>
    <w:link w:val="8"/>
    <w:uiPriority w:val="9"/>
    <w:semiHidden/>
    <w:rsid w:val="00913AD0"/>
    <w:rPr>
      <w:rFonts w:cstheme="majorBidi"/>
      <w:color w:val="595959" w:themeColor="text1" w:themeTint="A6"/>
    </w:rPr>
  </w:style>
  <w:style w:type="character" w:customStyle="1" w:styleId="90">
    <w:name w:val="标题 9 字符"/>
    <w:basedOn w:val="a0"/>
    <w:link w:val="9"/>
    <w:uiPriority w:val="9"/>
    <w:semiHidden/>
    <w:rsid w:val="00913AD0"/>
    <w:rPr>
      <w:rFonts w:eastAsiaTheme="majorEastAsia" w:cstheme="majorBidi"/>
      <w:color w:val="595959" w:themeColor="text1" w:themeTint="A6"/>
    </w:rPr>
  </w:style>
  <w:style w:type="paragraph" w:styleId="a8">
    <w:name w:val="Subtitle"/>
    <w:basedOn w:val="a"/>
    <w:next w:val="a"/>
    <w:link w:val="a9"/>
    <w:uiPriority w:val="11"/>
    <w:qFormat/>
    <w:rsid w:val="00913AD0"/>
    <w:pPr>
      <w:widowControl/>
      <w:numPr>
        <w:ilvl w:val="1"/>
      </w:numPr>
      <w:spacing w:before="440" w:after="160"/>
      <w:jc w:val="center"/>
    </w:pPr>
    <w:rPr>
      <w:rFonts w:asciiTheme="majorHAnsi" w:eastAsiaTheme="majorEastAsia" w:hAnsiTheme="majorHAnsi" w:cstheme="majorBidi"/>
      <w:color w:val="595959" w:themeColor="text1" w:themeTint="A6"/>
      <w:spacing w:val="15"/>
      <w:sz w:val="28"/>
      <w:szCs w:val="28"/>
    </w:rPr>
  </w:style>
  <w:style w:type="character" w:customStyle="1" w:styleId="a9">
    <w:name w:val="副标题 字符"/>
    <w:basedOn w:val="a0"/>
    <w:link w:val="a8"/>
    <w:uiPriority w:val="11"/>
    <w:rsid w:val="00913AD0"/>
    <w:rPr>
      <w:rFonts w:asciiTheme="majorHAnsi" w:eastAsiaTheme="majorEastAsia" w:hAnsiTheme="majorHAnsi" w:cstheme="majorBidi"/>
      <w:color w:val="595959" w:themeColor="text1" w:themeTint="A6"/>
      <w:spacing w:val="15"/>
      <w:sz w:val="28"/>
      <w:szCs w:val="28"/>
    </w:rPr>
  </w:style>
  <w:style w:type="paragraph" w:styleId="aa">
    <w:name w:val="Quote"/>
    <w:basedOn w:val="a"/>
    <w:next w:val="a"/>
    <w:link w:val="ab"/>
    <w:uiPriority w:val="29"/>
    <w:qFormat/>
    <w:rsid w:val="00913AD0"/>
    <w:pPr>
      <w:widowControl/>
      <w:spacing w:before="160" w:after="160"/>
      <w:jc w:val="center"/>
    </w:pPr>
    <w:rPr>
      <w:rFonts w:asciiTheme="minorHAnsi" w:eastAsiaTheme="minorEastAsia" w:hAnsiTheme="minorHAnsi" w:cstheme="minorBidi"/>
      <w:i/>
      <w:iCs/>
      <w:color w:val="404040" w:themeColor="text1" w:themeTint="BF"/>
      <w:szCs w:val="24"/>
    </w:rPr>
  </w:style>
  <w:style w:type="character" w:customStyle="1" w:styleId="ab">
    <w:name w:val="引用 字符"/>
    <w:basedOn w:val="a0"/>
    <w:link w:val="aa"/>
    <w:uiPriority w:val="29"/>
    <w:rsid w:val="00913AD0"/>
    <w:rPr>
      <w:i/>
      <w:iCs/>
      <w:color w:val="404040" w:themeColor="text1" w:themeTint="BF"/>
    </w:rPr>
  </w:style>
  <w:style w:type="paragraph" w:styleId="ac">
    <w:name w:val="List Paragraph"/>
    <w:basedOn w:val="a"/>
    <w:uiPriority w:val="34"/>
    <w:qFormat/>
    <w:rsid w:val="00913AD0"/>
    <w:pPr>
      <w:widowControl/>
      <w:spacing w:before="440" w:after="440"/>
      <w:ind w:left="720"/>
      <w:contextualSpacing/>
      <w:jc w:val="left"/>
    </w:pPr>
    <w:rPr>
      <w:rFonts w:asciiTheme="minorHAnsi" w:eastAsiaTheme="minorEastAsia" w:hAnsiTheme="minorHAnsi" w:cstheme="minorBidi"/>
      <w:szCs w:val="24"/>
    </w:rPr>
  </w:style>
  <w:style w:type="character" w:styleId="ad">
    <w:name w:val="Intense Emphasis"/>
    <w:basedOn w:val="a0"/>
    <w:uiPriority w:val="21"/>
    <w:qFormat/>
    <w:rsid w:val="00913AD0"/>
    <w:rPr>
      <w:i/>
      <w:iCs/>
      <w:color w:val="2F5496" w:themeColor="accent1" w:themeShade="BF"/>
    </w:rPr>
  </w:style>
  <w:style w:type="paragraph" w:styleId="ae">
    <w:name w:val="Intense Quote"/>
    <w:basedOn w:val="a"/>
    <w:next w:val="a"/>
    <w:link w:val="af"/>
    <w:uiPriority w:val="30"/>
    <w:qFormat/>
    <w:rsid w:val="00913AD0"/>
    <w:pPr>
      <w:widowControl/>
      <w:pBdr>
        <w:top w:val="single" w:sz="4" w:space="10" w:color="2F5496" w:themeColor="accent1" w:themeShade="BF"/>
        <w:bottom w:val="single" w:sz="4" w:space="10" w:color="2F5496" w:themeColor="accent1" w:themeShade="BF"/>
      </w:pBdr>
      <w:spacing w:before="360" w:after="360"/>
      <w:ind w:left="864" w:right="864"/>
      <w:jc w:val="center"/>
    </w:pPr>
    <w:rPr>
      <w:rFonts w:asciiTheme="minorHAnsi" w:eastAsiaTheme="minorEastAsia" w:hAnsiTheme="minorHAnsi" w:cstheme="minorBidi"/>
      <w:i/>
      <w:iCs/>
      <w:color w:val="2F5496" w:themeColor="accent1" w:themeShade="BF"/>
      <w:szCs w:val="24"/>
    </w:rPr>
  </w:style>
  <w:style w:type="character" w:customStyle="1" w:styleId="af">
    <w:name w:val="明显引用 字符"/>
    <w:basedOn w:val="a0"/>
    <w:link w:val="ae"/>
    <w:uiPriority w:val="30"/>
    <w:rsid w:val="00913AD0"/>
    <w:rPr>
      <w:i/>
      <w:iCs/>
      <w:color w:val="2F5496" w:themeColor="accent1" w:themeShade="BF"/>
    </w:rPr>
  </w:style>
  <w:style w:type="character" w:styleId="af0">
    <w:name w:val="Intense Reference"/>
    <w:basedOn w:val="a0"/>
    <w:uiPriority w:val="32"/>
    <w:qFormat/>
    <w:rsid w:val="00913AD0"/>
    <w:rPr>
      <w:b/>
      <w:bCs/>
      <w:smallCaps/>
      <w:color w:val="2F5496" w:themeColor="accent1" w:themeShade="BF"/>
      <w:spacing w:val="5"/>
    </w:rPr>
  </w:style>
  <w:style w:type="character" w:styleId="af1">
    <w:name w:val="Hyperlink"/>
    <w:basedOn w:val="a0"/>
    <w:uiPriority w:val="99"/>
    <w:semiHidden/>
    <w:unhideWhenUsed/>
    <w:rsid w:val="00913A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12138">
      <w:bodyDiv w:val="1"/>
      <w:marLeft w:val="0"/>
      <w:marRight w:val="0"/>
      <w:marTop w:val="0"/>
      <w:marBottom w:val="0"/>
      <w:divBdr>
        <w:top w:val="none" w:sz="0" w:space="0" w:color="auto"/>
        <w:left w:val="none" w:sz="0" w:space="0" w:color="auto"/>
        <w:bottom w:val="none" w:sz="0" w:space="0" w:color="auto"/>
        <w:right w:val="none" w:sz="0" w:space="0" w:color="auto"/>
      </w:divBdr>
    </w:div>
    <w:div w:id="25552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dskl.com.cn/webmanage/Resource/attached/file/20250814/20250814184528_2876.doc" TargetMode="External"/><Relationship Id="rId5" Type="http://schemas.openxmlformats.org/officeDocument/2006/relationships/hyperlink" Target="https://www.gdskl.com.cn/webmanage/Resource/attached/file/20250814/20250814184447_5346.doc" TargetMode="External"/><Relationship Id="rId4" Type="http://schemas.openxmlformats.org/officeDocument/2006/relationships/hyperlink" Target="https://www.gdskl.com.cn/webmanage/Resource/attached/file/20250814/20250814184309_7145.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188</Words>
  <Characters>1078</Characters>
  <Application>Microsoft Office Word</Application>
  <DocSecurity>0</DocSecurity>
  <Lines>8</Lines>
  <Paragraphs>2</Paragraphs>
  <ScaleCrop>false</ScaleCrop>
  <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Xaviera</dc:creator>
  <cp:keywords/>
  <dc:description/>
  <cp:lastModifiedBy>Jim Xaviera</cp:lastModifiedBy>
  <cp:revision>1</cp:revision>
  <dcterms:created xsi:type="dcterms:W3CDTF">2025-08-15T02:22:00Z</dcterms:created>
  <dcterms:modified xsi:type="dcterms:W3CDTF">2025-08-15T02:24:00Z</dcterms:modified>
</cp:coreProperties>
</file>