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01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278"/>
        <w:gridCol w:w="1455"/>
        <w:gridCol w:w="1500"/>
        <w:gridCol w:w="2832"/>
        <w:gridCol w:w="2103"/>
        <w:gridCol w:w="1260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附表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：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2019年度学校创新能力培育工程项目（资助育人专项）结题验收评审结果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所属单位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评审意见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心理育人视角下的资助育人路径探索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2019XJCQYR001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梁日宁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学生处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资助育人专项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通过　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心理资本视角下高校家庭经济困难学生心理健康水平提升路径研究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2019XJCQYR002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郑文清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学生处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资助育人专项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通过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精准扶贫视域下高校资助工作中思想政治教育的功能研究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2019XJCQYR003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刘宇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美术与设计学院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资助育人专项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通过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互联网思维挖掘育人内涵，推进高校资助育人体系成熟化探究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2019XJCQYR004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崔磊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电子信息工程学院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资助育人专项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通过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马斯洛需求层次理论视域下独立学院资助育人体系构建探究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2019XJCQYR006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蔡祥淼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吉林大学珠海学院团委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资助育人专项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通过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依托“凌云”辅导员工作室探析新时代独立学院资助育人模式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2019XJCQYR008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周天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外国语学院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资助育人专项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通过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大数据背景下高校精准资助路径研究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2019XJCQYR009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龙东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金融与贸易学院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资助育人专项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通过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基于“助人自助”视阈下的发展型资助育人模式研究——以吉林大学珠海学院为例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2019XJCQYR010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陈殿藩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工商管理学院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资助育人专项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通过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独立学院贫困学生“贫困心态”问题研究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2019XJCQYR005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许于东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电子信息工程学院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资助育人专项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暂缓通过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建议延期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高校资助育人创新视角-构建多维资助模式的路径探析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2019XJCQYR007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于增亮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金融与贸易学院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资助育人专项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暂缓通过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建议延期</w:t>
            </w:r>
          </w:p>
        </w:tc>
      </w:tr>
    </w:tbl>
    <w:p>
      <w:pPr>
        <w:widowControl/>
        <w:jc w:val="left"/>
        <w:rPr>
          <w:rFonts w:hint="eastAsia" w:eastAsiaTheme="minorEastAsia"/>
          <w:lang w:val="en-US" w:eastAsia="zh-CN"/>
        </w:rPr>
      </w:pPr>
    </w:p>
    <w:p>
      <w:pPr>
        <w:widowControl/>
        <w:jc w:val="left"/>
      </w:pPr>
    </w:p>
    <w:p/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15"/>
    <w:rsid w:val="002232DC"/>
    <w:rsid w:val="002B40EE"/>
    <w:rsid w:val="003301E7"/>
    <w:rsid w:val="00400E15"/>
    <w:rsid w:val="004935F2"/>
    <w:rsid w:val="00502A72"/>
    <w:rsid w:val="00523759"/>
    <w:rsid w:val="00592B32"/>
    <w:rsid w:val="00616D67"/>
    <w:rsid w:val="007D5984"/>
    <w:rsid w:val="00B66904"/>
    <w:rsid w:val="00D358F5"/>
    <w:rsid w:val="00E261BC"/>
    <w:rsid w:val="00FA5002"/>
    <w:rsid w:val="01DF1592"/>
    <w:rsid w:val="10217CBD"/>
    <w:rsid w:val="171151F5"/>
    <w:rsid w:val="274D2464"/>
    <w:rsid w:val="27D935A8"/>
    <w:rsid w:val="2F1F68E4"/>
    <w:rsid w:val="33110CA1"/>
    <w:rsid w:val="34680E36"/>
    <w:rsid w:val="3B0A74D8"/>
    <w:rsid w:val="3B1F0A07"/>
    <w:rsid w:val="3C8C26AD"/>
    <w:rsid w:val="3F0D0633"/>
    <w:rsid w:val="44566AC2"/>
    <w:rsid w:val="47AC1627"/>
    <w:rsid w:val="49664F1E"/>
    <w:rsid w:val="4970589D"/>
    <w:rsid w:val="4F6F4F45"/>
    <w:rsid w:val="54EC3B1A"/>
    <w:rsid w:val="5B465B30"/>
    <w:rsid w:val="6801346B"/>
    <w:rsid w:val="68F34D98"/>
    <w:rsid w:val="722741AA"/>
    <w:rsid w:val="73F914B6"/>
    <w:rsid w:val="7AED62E5"/>
    <w:rsid w:val="7F6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3F65E-92DB-4E26-A2D5-31D9354C5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702</Words>
  <Characters>4006</Characters>
  <Lines>33</Lines>
  <Paragraphs>9</Paragraphs>
  <TotalTime>2</TotalTime>
  <ScaleCrop>false</ScaleCrop>
  <LinksUpToDate>false</LinksUpToDate>
  <CharactersWithSpaces>4699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2018-07-11T01:54:00Z</dcterms:created>
  <dc:creator>Administrator</dc:creator>
  <cp:lastModifiedBy>汐颜</cp:lastModifiedBy>
  <cp:lastPrinted>2018-07-09T10:32:00Z</cp:lastPrinted>
  <dcterms:modified xsi:type="dcterms:W3CDTF">2020-11-20T02:51:33Z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