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D6" w:rsidRDefault="009B1A9A" w:rsidP="003B101B">
      <w:pPr>
        <w:spacing w:line="579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  <w:r w:rsidRPr="003B101B">
        <w:rPr>
          <w:rFonts w:ascii="黑体" w:eastAsia="黑体" w:hAnsi="黑体" w:cs="黑体" w:hint="eastAsia"/>
          <w:color w:val="000000" w:themeColor="text1"/>
          <w:sz w:val="32"/>
          <w:szCs w:val="32"/>
        </w:rPr>
        <w:t>附件</w:t>
      </w:r>
      <w:r w:rsidRPr="003B101B">
        <w:rPr>
          <w:rFonts w:ascii="黑体" w:eastAsia="黑体" w:hAnsi="黑体" w:cs="黑体"/>
          <w:color w:val="000000" w:themeColor="text1"/>
          <w:sz w:val="32"/>
          <w:szCs w:val="32"/>
        </w:rPr>
        <w:t>2</w:t>
      </w:r>
    </w:p>
    <w:p w:rsidR="002778D6" w:rsidRPr="003B101B" w:rsidRDefault="002778D6" w:rsidP="003B101B">
      <w:pPr>
        <w:spacing w:line="579" w:lineRule="exact"/>
        <w:jc w:val="left"/>
        <w:rPr>
          <w:rFonts w:ascii="黑体" w:eastAsia="黑体" w:hAnsi="黑体" w:cs="黑体"/>
          <w:color w:val="000000" w:themeColor="text1"/>
          <w:sz w:val="32"/>
          <w:szCs w:val="32"/>
        </w:rPr>
      </w:pPr>
    </w:p>
    <w:p w:rsidR="002778D6" w:rsidRDefault="009B1A9A">
      <w:pPr>
        <w:spacing w:line="579" w:lineRule="exact"/>
        <w:jc w:val="center"/>
        <w:rPr>
          <w:rFonts w:ascii="方正小标宋简体" w:eastAsia="方正小标宋简体" w:hAnsi="宋体"/>
          <w:color w:val="000000" w:themeColor="text1"/>
          <w:sz w:val="44"/>
        </w:rPr>
      </w:pPr>
      <w:r>
        <w:rPr>
          <w:rFonts w:ascii="方正小标宋简体" w:eastAsia="方正小标宋简体" w:hAnsi="宋体" w:hint="eastAsia"/>
          <w:color w:val="000000" w:themeColor="text1"/>
          <w:sz w:val="44"/>
        </w:rPr>
        <w:t>珠海市产学研项目申报指南</w:t>
      </w:r>
    </w:p>
    <w:p w:rsidR="002778D6" w:rsidRDefault="002778D6">
      <w:pPr>
        <w:spacing w:line="579" w:lineRule="exact"/>
        <w:jc w:val="center"/>
        <w:rPr>
          <w:rFonts w:ascii="方正小标宋简体" w:eastAsia="方正小标宋简体" w:hAnsi="宋体"/>
          <w:color w:val="000000" w:themeColor="text1"/>
          <w:sz w:val="44"/>
        </w:rPr>
      </w:pPr>
    </w:p>
    <w:p w:rsidR="002778D6" w:rsidRDefault="009B1A9A">
      <w:pPr>
        <w:pStyle w:val="1"/>
        <w:spacing w:line="579" w:lineRule="exact"/>
        <w:ind w:firstLine="640"/>
        <w:rPr>
          <w:color w:val="000000" w:themeColor="text1"/>
        </w:rPr>
      </w:pPr>
      <w:r>
        <w:rPr>
          <w:rFonts w:hint="eastAsia"/>
          <w:color w:val="000000" w:themeColor="text1"/>
        </w:rPr>
        <w:t>支持领域</w:t>
      </w:r>
    </w:p>
    <w:p w:rsidR="002778D6" w:rsidRDefault="009B1A9A">
      <w:pPr>
        <w:spacing w:line="579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支持我市企业与高校、科研机构等（包括含港澳地区在内的全国高校、科研院所，以及经省市科技主管部门认定、且在有效期内的新型研发机构，国家、省重点实验室，或我市以政府合作协议引进建设的高水平创新研究院，以下简称“合作单位”）合作，围绕我市重点产业领域（人工智能与智能制造、海洋工程装备、航空航天装备、环保交通装备、新能源与新材料、高端电子信息、软件与集成电路、智能家电电气、生物医药与医疗器械、打印设备与3D 打印等产业发展方向）共同开展科技研发和产业化活动。</w:t>
      </w:r>
    </w:p>
    <w:p w:rsidR="002778D6" w:rsidRDefault="009B1A9A">
      <w:pPr>
        <w:pStyle w:val="1"/>
        <w:spacing w:line="579" w:lineRule="exact"/>
        <w:ind w:firstLine="640"/>
        <w:rPr>
          <w:color w:val="000000" w:themeColor="text1"/>
        </w:rPr>
      </w:pPr>
      <w:r>
        <w:rPr>
          <w:rFonts w:hint="eastAsia"/>
          <w:color w:val="000000" w:themeColor="text1"/>
        </w:rPr>
        <w:t>项目类别</w:t>
      </w:r>
    </w:p>
    <w:p w:rsidR="002778D6" w:rsidRDefault="009B1A9A">
      <w:pPr>
        <w:pStyle w:val="a7"/>
        <w:spacing w:line="579" w:lineRule="exact"/>
        <w:ind w:left="640" w:firstLineChars="0" w:firstLine="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该项目分为一般项目和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珠港澳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合作项目。</w:t>
      </w:r>
    </w:p>
    <w:p w:rsidR="002778D6" w:rsidRDefault="009B1A9A">
      <w:pPr>
        <w:pStyle w:val="a7"/>
        <w:spacing w:line="579" w:lineRule="exact"/>
        <w:ind w:left="640" w:firstLineChars="0" w:firstLine="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一般项目指由在珠海市依法登记注册、具有独立法人资</w:t>
      </w:r>
    </w:p>
    <w:p w:rsidR="002778D6" w:rsidRDefault="009B1A9A">
      <w:pPr>
        <w:spacing w:line="579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格的企业联合</w:t>
      </w:r>
      <w:r w:rsidR="0034244B">
        <w:rPr>
          <w:rFonts w:ascii="仿宋_GB2312" w:eastAsia="仿宋_GB2312" w:hAnsi="仿宋" w:hint="eastAsia"/>
          <w:color w:val="000000" w:themeColor="text1"/>
          <w:sz w:val="32"/>
          <w:szCs w:val="32"/>
        </w:rPr>
        <w:t>境内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高校、</w:t>
      </w:r>
      <w:r w:rsidR="0034244B">
        <w:rPr>
          <w:rFonts w:ascii="仿宋_GB2312" w:eastAsia="仿宋_GB2312" w:hAnsi="仿宋" w:hint="eastAsia"/>
          <w:color w:val="000000" w:themeColor="text1"/>
          <w:sz w:val="32"/>
          <w:szCs w:val="32"/>
        </w:rPr>
        <w:t>境内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科研机构等为主要单位申报。</w:t>
      </w:r>
    </w:p>
    <w:p w:rsidR="002778D6" w:rsidRDefault="009B1A9A" w:rsidP="000D6857">
      <w:pPr>
        <w:spacing w:line="579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珠港澳合作项目指由在珠海市依法登记注册、具有独立法人资格的企业联合</w:t>
      </w:r>
      <w:r w:rsidRPr="009A0D89">
        <w:rPr>
          <w:rFonts w:ascii="仿宋_GB2312" w:eastAsia="仿宋_GB2312" w:hAnsi="仿宋" w:hint="eastAsia"/>
          <w:color w:val="000000" w:themeColor="text1"/>
          <w:sz w:val="32"/>
          <w:szCs w:val="32"/>
        </w:rPr>
        <w:t>港澳地区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具有良好科研合作基础的高校、科研机构等为主要单位申报。</w:t>
      </w:r>
    </w:p>
    <w:p w:rsidR="002778D6" w:rsidRDefault="009B1A9A">
      <w:pPr>
        <w:pStyle w:val="1"/>
        <w:spacing w:line="579" w:lineRule="exact"/>
        <w:ind w:firstLine="640"/>
        <w:rPr>
          <w:color w:val="000000" w:themeColor="text1"/>
        </w:rPr>
      </w:pPr>
      <w:r>
        <w:rPr>
          <w:rFonts w:hint="eastAsia"/>
          <w:color w:val="000000" w:themeColor="text1"/>
        </w:rPr>
        <w:t>申报条件</w:t>
      </w:r>
    </w:p>
    <w:p w:rsidR="004D05E4" w:rsidRPr="002C275E" w:rsidRDefault="004D05E4" w:rsidP="004D05E4">
      <w:pPr>
        <w:pStyle w:val="a7"/>
        <w:numPr>
          <w:ilvl w:val="0"/>
          <w:numId w:val="6"/>
        </w:numPr>
        <w:spacing w:line="579" w:lineRule="exact"/>
        <w:ind w:left="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8D6EC3">
        <w:rPr>
          <w:rFonts w:ascii="仿宋_GB2312" w:eastAsia="仿宋_GB2312" w:hAnsi="仿宋" w:hint="eastAsia"/>
          <w:color w:val="000000"/>
          <w:sz w:val="32"/>
          <w:szCs w:val="32"/>
        </w:rPr>
        <w:t>合作内容属于科技研发活动的范畴，符合我市重点</w:t>
      </w:r>
      <w:r w:rsidRPr="002C275E">
        <w:rPr>
          <w:rFonts w:ascii="仿宋_GB2312" w:eastAsia="仿宋_GB2312" w:hAnsi="仿宋" w:hint="eastAsia"/>
          <w:color w:val="000000"/>
          <w:sz w:val="32"/>
          <w:szCs w:val="32"/>
        </w:rPr>
        <w:t>产业领域，并符合年度项目申报指南要求的产业发展方向。</w:t>
      </w:r>
      <w:r w:rsidRPr="002C275E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对于涉及人体实验、动物实验和其他伦理行为的研究项目，应严格遵守科学伦理、实验动物等有关规定，并提供伦理委员会的纸质证明。</w:t>
      </w:r>
    </w:p>
    <w:p w:rsidR="004D05E4" w:rsidRPr="002C275E" w:rsidRDefault="004D05E4" w:rsidP="004D05E4">
      <w:pPr>
        <w:pStyle w:val="a7"/>
        <w:numPr>
          <w:ilvl w:val="0"/>
          <w:numId w:val="6"/>
        </w:numPr>
        <w:spacing w:line="579" w:lineRule="exact"/>
        <w:ind w:left="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8D6EC3">
        <w:rPr>
          <w:rFonts w:ascii="仿宋_GB2312" w:eastAsia="仿宋_GB2312" w:hAnsi="仿宋" w:hint="eastAsia"/>
          <w:color w:val="000000"/>
          <w:sz w:val="32"/>
          <w:szCs w:val="32"/>
        </w:rPr>
        <w:t>项目承担单位必须为在珠海市依法登记注册、具有独立法人资格的企业，经营情况良好。</w:t>
      </w:r>
      <w:r w:rsidRPr="002C275E">
        <w:rPr>
          <w:rFonts w:ascii="仿宋_GB2312" w:eastAsia="仿宋_GB2312" w:hAnsi="仿宋" w:hint="eastAsia"/>
          <w:color w:val="000000"/>
          <w:sz w:val="32"/>
          <w:szCs w:val="32"/>
        </w:rPr>
        <w:t>项目承担单位应具有项目实施的基础条件、完成项目所必备的人才条件、技术装备、投入能力和规范的管理制度。</w:t>
      </w:r>
    </w:p>
    <w:p w:rsidR="004D05E4" w:rsidRPr="002C275E" w:rsidRDefault="004D05E4" w:rsidP="004D05E4">
      <w:pPr>
        <w:pStyle w:val="a7"/>
        <w:numPr>
          <w:ilvl w:val="0"/>
          <w:numId w:val="6"/>
        </w:numPr>
        <w:spacing w:line="579" w:lineRule="exact"/>
        <w:ind w:left="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2C275E">
        <w:rPr>
          <w:rFonts w:ascii="仿宋_GB2312" w:eastAsia="仿宋_GB2312" w:hAnsi="仿宋" w:hint="eastAsia"/>
          <w:color w:val="000000"/>
          <w:sz w:val="32"/>
          <w:szCs w:val="32"/>
        </w:rPr>
        <w:t>项目负责人应是</w:t>
      </w:r>
      <w:r w:rsidRPr="00A6549C">
        <w:rPr>
          <w:rFonts w:ascii="仿宋_GB2312" w:eastAsia="仿宋_GB2312" w:hAnsi="仿宋" w:hint="eastAsia"/>
          <w:color w:val="000000"/>
          <w:sz w:val="32"/>
          <w:szCs w:val="32"/>
        </w:rPr>
        <w:t>项目承担单位</w:t>
      </w:r>
      <w:r w:rsidRPr="002C275E">
        <w:rPr>
          <w:rFonts w:ascii="仿宋_GB2312" w:eastAsia="仿宋_GB2312" w:hAnsi="仿宋" w:hint="eastAsia"/>
          <w:color w:val="000000"/>
          <w:sz w:val="32"/>
          <w:szCs w:val="32"/>
        </w:rPr>
        <w:t>正式职工，除两院院士外，年龄不超过60周岁(指1960年1月1日及以后出生)，项目实施期内在职，熟悉本领域国内外科技和市场发展动态，具有本领域的工作经验。项目负责人在相关技术领域具有一定学术地位或技术优势，具有完成项目所需要的组织管理和协调能力。</w:t>
      </w:r>
      <w:r w:rsidRPr="00DE40C9">
        <w:rPr>
          <w:rFonts w:ascii="仿宋_GB2312" w:eastAsia="仿宋_GB2312" w:hAnsi="仿宋" w:hint="eastAsia"/>
          <w:color w:val="000000"/>
          <w:sz w:val="32"/>
          <w:szCs w:val="32"/>
        </w:rPr>
        <w:t>在职公务员、退休人员不得作为项目负责人。</w:t>
      </w:r>
    </w:p>
    <w:p w:rsidR="004D05E4" w:rsidRPr="00A6549C" w:rsidRDefault="004D05E4" w:rsidP="004D05E4">
      <w:pPr>
        <w:pStyle w:val="a7"/>
        <w:numPr>
          <w:ilvl w:val="0"/>
          <w:numId w:val="6"/>
        </w:numPr>
        <w:spacing w:line="579" w:lineRule="exact"/>
        <w:ind w:left="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A6549C">
        <w:rPr>
          <w:rFonts w:ascii="仿宋_GB2312" w:eastAsia="仿宋_GB2312" w:hAnsi="仿宋" w:hint="eastAsia"/>
          <w:color w:val="000000"/>
          <w:sz w:val="32"/>
          <w:szCs w:val="32"/>
        </w:rPr>
        <w:t>项目的合作单位一般不超过4个，项目承担单位与合作单位须签订项目合作协议，协议须注明项目的名称，明确各方合作的内容、任务分工、经费分配比例、知识产权归属及预期目标等内容,</w:t>
      </w:r>
      <w:proofErr w:type="gramStart"/>
      <w:r w:rsidRPr="00A6549C">
        <w:rPr>
          <w:rFonts w:ascii="仿宋_GB2312" w:eastAsia="仿宋_GB2312" w:hAnsi="仿宋" w:hint="eastAsia"/>
          <w:color w:val="000000"/>
          <w:sz w:val="32"/>
          <w:szCs w:val="32"/>
        </w:rPr>
        <w:t>且合作</w:t>
      </w:r>
      <w:proofErr w:type="gramEnd"/>
      <w:r w:rsidRPr="00A6549C">
        <w:rPr>
          <w:rFonts w:ascii="仿宋_GB2312" w:eastAsia="仿宋_GB2312" w:hAnsi="仿宋" w:hint="eastAsia"/>
          <w:color w:val="000000"/>
          <w:sz w:val="32"/>
          <w:szCs w:val="32"/>
        </w:rPr>
        <w:t>项目具有科技引领和创新驱动能力，有自主品牌和核心技术。项目实施后能够产业化应用，有良好的市场前景和较大的税收贡献。</w:t>
      </w:r>
    </w:p>
    <w:p w:rsidR="004D05E4" w:rsidRPr="008D6EC3" w:rsidRDefault="004D05E4" w:rsidP="004D05E4">
      <w:pPr>
        <w:pStyle w:val="a7"/>
        <w:numPr>
          <w:ilvl w:val="0"/>
          <w:numId w:val="6"/>
        </w:numPr>
        <w:spacing w:line="579" w:lineRule="exact"/>
        <w:ind w:left="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8D6EC3">
        <w:rPr>
          <w:rFonts w:ascii="仿宋_GB2312" w:eastAsia="仿宋_GB2312" w:hAnsi="仿宋" w:hint="eastAsia"/>
          <w:color w:val="000000"/>
          <w:sz w:val="32"/>
          <w:szCs w:val="32"/>
        </w:rPr>
        <w:t>项目内容真实可信，不得虚构和夸大。项目一经立项，申报的承诺、验收指标、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经费</w:t>
      </w:r>
      <w:r w:rsidRPr="008D6EC3">
        <w:rPr>
          <w:rFonts w:ascii="仿宋_GB2312" w:eastAsia="仿宋_GB2312" w:hAnsi="仿宋" w:hint="eastAsia"/>
          <w:color w:val="000000"/>
          <w:sz w:val="32"/>
          <w:szCs w:val="32"/>
        </w:rPr>
        <w:t>预算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和项目实施期限</w:t>
      </w:r>
      <w:r w:rsidRPr="008D6EC3">
        <w:rPr>
          <w:rFonts w:ascii="仿宋_GB2312" w:eastAsia="仿宋_GB2312" w:hAnsi="仿宋" w:hint="eastAsia"/>
          <w:color w:val="000000"/>
          <w:sz w:val="32"/>
          <w:szCs w:val="32"/>
        </w:rPr>
        <w:t>等内容将自动转为项目合同书对应内容，无合理依据原则上不予修改调整。</w:t>
      </w:r>
    </w:p>
    <w:p w:rsidR="004D05E4" w:rsidRDefault="004D05E4" w:rsidP="004D05E4">
      <w:pPr>
        <w:pStyle w:val="a7"/>
        <w:numPr>
          <w:ilvl w:val="0"/>
          <w:numId w:val="6"/>
        </w:numPr>
        <w:spacing w:line="579" w:lineRule="exact"/>
        <w:ind w:left="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8D6EC3">
        <w:rPr>
          <w:rFonts w:ascii="仿宋_GB2312" w:eastAsia="仿宋_GB2312" w:hAnsi="仿宋" w:hint="eastAsia"/>
          <w:color w:val="000000"/>
          <w:sz w:val="32"/>
          <w:szCs w:val="32"/>
        </w:rPr>
        <w:t>技术改造项目以及享受过市级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及</w:t>
      </w:r>
      <w:r w:rsidRPr="008D6EC3">
        <w:rPr>
          <w:rFonts w:ascii="仿宋_GB2312" w:eastAsia="仿宋_GB2312" w:hAnsi="仿宋" w:hint="eastAsia"/>
          <w:color w:val="000000"/>
          <w:sz w:val="32"/>
          <w:szCs w:val="32"/>
        </w:rPr>
        <w:t>以上财政资金扶</w:t>
      </w:r>
      <w:r w:rsidRPr="008D6EC3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持的项目，或项目承担单位与合作单位在法律上存在从属关系的产学研合作，不在本项目资金支持范畴。</w:t>
      </w:r>
    </w:p>
    <w:p w:rsidR="004D05E4" w:rsidRPr="00A6549C" w:rsidRDefault="004D05E4" w:rsidP="004D05E4">
      <w:pPr>
        <w:pStyle w:val="a7"/>
        <w:numPr>
          <w:ilvl w:val="0"/>
          <w:numId w:val="6"/>
        </w:numPr>
        <w:spacing w:line="579" w:lineRule="exact"/>
        <w:ind w:left="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A6549C">
        <w:rPr>
          <w:rFonts w:ascii="仿宋_GB2312" w:eastAsia="仿宋_GB2312" w:hAnsi="仿宋" w:hint="eastAsia"/>
          <w:color w:val="000000"/>
          <w:sz w:val="32"/>
          <w:szCs w:val="32"/>
        </w:rPr>
        <w:t>申报单位不得同时将研究内容相同或相近的项目以不同项目类型、或经不同申报单位提出申报。违背科研伦理道德的项目、已经进入法律程序的知识产权诉讼项目不能申报。项目承担单位同时有2个或以上牵头在</w:t>
      </w:r>
      <w:proofErr w:type="gramStart"/>
      <w:r w:rsidRPr="00A6549C">
        <w:rPr>
          <w:rFonts w:ascii="仿宋_GB2312" w:eastAsia="仿宋_GB2312" w:hAnsi="仿宋" w:hint="eastAsia"/>
          <w:color w:val="000000"/>
          <w:sz w:val="32"/>
          <w:szCs w:val="32"/>
        </w:rPr>
        <w:t>研</w:t>
      </w:r>
      <w:proofErr w:type="gramEnd"/>
      <w:r w:rsidRPr="00A6549C">
        <w:rPr>
          <w:rFonts w:ascii="仿宋_GB2312" w:eastAsia="仿宋_GB2312" w:hAnsi="仿宋" w:hint="eastAsia"/>
          <w:color w:val="000000"/>
          <w:sz w:val="32"/>
          <w:szCs w:val="32"/>
        </w:rPr>
        <w:t>未完成验收的市级产业化方向项目（对上级的配套项目除外）不能申报。</w:t>
      </w:r>
    </w:p>
    <w:p w:rsidR="004D05E4" w:rsidRPr="00DE40C9" w:rsidRDefault="004D05E4" w:rsidP="004D05E4">
      <w:pPr>
        <w:pStyle w:val="a7"/>
        <w:numPr>
          <w:ilvl w:val="0"/>
          <w:numId w:val="6"/>
        </w:numPr>
        <w:spacing w:line="579" w:lineRule="exact"/>
        <w:ind w:left="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DE40C9">
        <w:rPr>
          <w:rFonts w:ascii="仿宋_GB2312" w:eastAsia="仿宋_GB2312" w:hAnsi="仿宋" w:hint="eastAsia"/>
          <w:color w:val="000000"/>
          <w:sz w:val="32"/>
          <w:szCs w:val="32"/>
        </w:rPr>
        <w:t>申报单位、项目负责人过去5年内在申报和承担国家、省、市科技计划项目中无不良信用记录。</w:t>
      </w:r>
    </w:p>
    <w:p w:rsidR="002778D6" w:rsidRDefault="009B1A9A">
      <w:pPr>
        <w:pStyle w:val="1"/>
        <w:spacing w:line="579" w:lineRule="exact"/>
        <w:ind w:firstLine="640"/>
        <w:rPr>
          <w:color w:val="000000" w:themeColor="text1"/>
        </w:rPr>
      </w:pPr>
      <w:r>
        <w:rPr>
          <w:rFonts w:hint="eastAsia"/>
          <w:color w:val="000000" w:themeColor="text1"/>
        </w:rPr>
        <w:t>申报材料及要求</w:t>
      </w:r>
    </w:p>
    <w:p w:rsidR="002778D6" w:rsidRDefault="009B1A9A">
      <w:pPr>
        <w:pStyle w:val="a7"/>
        <w:numPr>
          <w:ilvl w:val="0"/>
          <w:numId w:val="3"/>
        </w:numPr>
        <w:spacing w:line="579" w:lineRule="exact"/>
        <w:ind w:left="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申报书。</w:t>
      </w:r>
    </w:p>
    <w:p w:rsidR="002778D6" w:rsidRDefault="009B1A9A">
      <w:pPr>
        <w:pStyle w:val="a7"/>
        <w:numPr>
          <w:ilvl w:val="0"/>
          <w:numId w:val="3"/>
        </w:numPr>
        <w:spacing w:line="579" w:lineRule="exact"/>
        <w:ind w:left="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可行性研究报告。</w:t>
      </w:r>
    </w:p>
    <w:p w:rsidR="002778D6" w:rsidRDefault="009B1A9A">
      <w:pPr>
        <w:pStyle w:val="a7"/>
        <w:numPr>
          <w:ilvl w:val="0"/>
          <w:numId w:val="3"/>
        </w:numPr>
        <w:spacing w:line="579" w:lineRule="exact"/>
        <w:ind w:left="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附件材料。附件材料需原件扫描上传。</w:t>
      </w:r>
    </w:p>
    <w:p w:rsidR="002778D6" w:rsidRDefault="009B1A9A">
      <w:pPr>
        <w:pStyle w:val="a7"/>
        <w:numPr>
          <w:ilvl w:val="0"/>
          <w:numId w:val="4"/>
        </w:numPr>
        <w:spacing w:line="579" w:lineRule="exact"/>
        <w:ind w:left="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  <w:lang w:val="zh-CN"/>
        </w:rPr>
        <w:t>项目承担单位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统一社会信用代码证书；</w:t>
      </w:r>
    </w:p>
    <w:p w:rsidR="002778D6" w:rsidRDefault="009B1A9A">
      <w:pPr>
        <w:pStyle w:val="a7"/>
        <w:numPr>
          <w:ilvl w:val="0"/>
          <w:numId w:val="4"/>
        </w:numPr>
        <w:spacing w:line="579" w:lineRule="exact"/>
        <w:ind w:left="0" w:firstLine="640"/>
        <w:rPr>
          <w:rFonts w:ascii="仿宋_GB2312" w:eastAsia="仿宋_GB2312" w:hAnsi="Calibri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项目负责人资质材料（学历学位、职称材料）、</w:t>
      </w:r>
      <w:r>
        <w:rPr>
          <w:rFonts w:ascii="仿宋_GB2312" w:eastAsia="仿宋_GB2312" w:hAnsi="Calibri" w:hint="eastAsia"/>
          <w:color w:val="000000" w:themeColor="text1"/>
          <w:sz w:val="32"/>
          <w:szCs w:val="32"/>
        </w:rPr>
        <w:t>在职证明材料（近三个月社保或纳税证明），项目组前三位人员身份证明材料；</w:t>
      </w:r>
    </w:p>
    <w:p w:rsidR="002778D6" w:rsidRDefault="009B1A9A">
      <w:pPr>
        <w:pStyle w:val="a7"/>
        <w:numPr>
          <w:ilvl w:val="0"/>
          <w:numId w:val="4"/>
        </w:numPr>
        <w:spacing w:line="579" w:lineRule="exact"/>
        <w:ind w:left="0" w:firstLine="640"/>
        <w:rPr>
          <w:rFonts w:ascii="仿宋_GB2312" w:eastAsia="仿宋_GB2312" w:hAnsi="Calibri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  <w:lang w:val="zh-CN"/>
        </w:rPr>
        <w:t>项目承担单位</w:t>
      </w:r>
      <w:r>
        <w:rPr>
          <w:rFonts w:ascii="仿宋_GB2312" w:eastAsia="仿宋_GB2312" w:hAnsi="Calibri" w:hint="eastAsia"/>
          <w:color w:val="000000" w:themeColor="text1"/>
          <w:sz w:val="32"/>
          <w:szCs w:val="32"/>
        </w:rPr>
        <w:t>2019年度</w:t>
      </w:r>
      <w:r w:rsidR="00A24B2B">
        <w:rPr>
          <w:rFonts w:ascii="仿宋_GB2312" w:eastAsia="仿宋_GB2312" w:hAnsi="Calibri" w:hint="eastAsia"/>
          <w:color w:val="000000" w:themeColor="text1"/>
          <w:sz w:val="32"/>
          <w:szCs w:val="32"/>
        </w:rPr>
        <w:t>第三方</w:t>
      </w:r>
      <w:r>
        <w:rPr>
          <w:rFonts w:ascii="仿宋_GB2312" w:eastAsia="仿宋_GB2312" w:hAnsi="Calibri" w:hint="eastAsia"/>
          <w:color w:val="000000" w:themeColor="text1"/>
          <w:sz w:val="32"/>
          <w:szCs w:val="32"/>
        </w:rPr>
        <w:t>财务审计报告；</w:t>
      </w:r>
    </w:p>
    <w:p w:rsidR="002778D6" w:rsidRDefault="009B1A9A" w:rsidP="00A463EA">
      <w:pPr>
        <w:pStyle w:val="a7"/>
        <w:numPr>
          <w:ilvl w:val="0"/>
          <w:numId w:val="4"/>
        </w:numPr>
        <w:spacing w:line="579" w:lineRule="exact"/>
        <w:ind w:left="0" w:firstLine="640"/>
        <w:rPr>
          <w:rFonts w:ascii="仿宋_GB2312" w:eastAsia="仿宋_GB2312" w:hAnsi="Calibri"/>
          <w:color w:val="000000" w:themeColor="text1"/>
          <w:sz w:val="32"/>
          <w:szCs w:val="32"/>
        </w:rPr>
      </w:pPr>
      <w:r>
        <w:rPr>
          <w:rFonts w:ascii="仿宋_GB2312" w:eastAsia="仿宋_GB2312" w:hAnsi="Calibri" w:hint="eastAsia"/>
          <w:color w:val="000000" w:themeColor="text1"/>
          <w:sz w:val="32"/>
          <w:szCs w:val="32"/>
        </w:rPr>
        <w:t>科技查新报告（</w:t>
      </w:r>
      <w:r w:rsidR="00A463EA">
        <w:rPr>
          <w:rFonts w:ascii="仿宋_GB2312" w:eastAsia="仿宋_GB2312" w:hAnsi="Calibri" w:hint="eastAsia"/>
          <w:color w:val="000000" w:themeColor="text1"/>
          <w:sz w:val="32"/>
          <w:szCs w:val="32"/>
        </w:rPr>
        <w:t>立项查新，</w:t>
      </w:r>
      <w:r>
        <w:rPr>
          <w:rFonts w:ascii="仿宋_GB2312" w:eastAsia="仿宋_GB2312" w:hAnsi="Calibri" w:hint="eastAsia"/>
          <w:color w:val="000000" w:themeColor="text1"/>
          <w:sz w:val="32"/>
          <w:szCs w:val="32"/>
        </w:rPr>
        <w:t>2020年1月1日以后的有效）；</w:t>
      </w:r>
    </w:p>
    <w:p w:rsidR="002778D6" w:rsidRDefault="009B1A9A">
      <w:pPr>
        <w:pStyle w:val="a7"/>
        <w:numPr>
          <w:ilvl w:val="0"/>
          <w:numId w:val="4"/>
        </w:numPr>
        <w:snapToGrid w:val="0"/>
        <w:spacing w:line="579" w:lineRule="exact"/>
        <w:ind w:left="0" w:firstLine="640"/>
        <w:rPr>
          <w:rFonts w:ascii="仿宋_GB2312" w:eastAsia="仿宋_GB2312" w:hAnsi="仿宋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Calibri" w:hint="eastAsia"/>
          <w:color w:val="000000" w:themeColor="text1"/>
          <w:sz w:val="32"/>
          <w:szCs w:val="32"/>
        </w:rPr>
        <w:t>申报单位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  <w:lang w:val="zh-CN"/>
        </w:rPr>
        <w:t>自筹资金承诺函；</w:t>
      </w:r>
    </w:p>
    <w:p w:rsidR="00F70E51" w:rsidRDefault="00F70E51">
      <w:pPr>
        <w:pStyle w:val="a7"/>
        <w:numPr>
          <w:ilvl w:val="0"/>
          <w:numId w:val="4"/>
        </w:numPr>
        <w:snapToGrid w:val="0"/>
        <w:spacing w:line="579" w:lineRule="exact"/>
        <w:ind w:left="0" w:firstLine="640"/>
        <w:rPr>
          <w:rFonts w:ascii="仿宋_GB2312" w:eastAsia="仿宋_GB2312" w:hAnsi="仿宋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  <w:lang w:val="zh-CN"/>
        </w:rPr>
        <w:t>申报承诺书；</w:t>
      </w:r>
    </w:p>
    <w:p w:rsidR="002778D6" w:rsidRDefault="009B1A9A">
      <w:pPr>
        <w:pStyle w:val="a7"/>
        <w:numPr>
          <w:ilvl w:val="0"/>
          <w:numId w:val="4"/>
        </w:numPr>
        <w:spacing w:line="579" w:lineRule="exact"/>
        <w:ind w:left="0" w:firstLine="640"/>
        <w:rPr>
          <w:rFonts w:ascii="仿宋_GB2312" w:eastAsia="仿宋_GB2312" w:hAnsi="Calibri"/>
          <w:color w:val="000000" w:themeColor="text1"/>
          <w:sz w:val="32"/>
          <w:szCs w:val="32"/>
        </w:rPr>
      </w:pPr>
      <w:r>
        <w:rPr>
          <w:rFonts w:ascii="仿宋_GB2312" w:eastAsia="仿宋_GB2312" w:hAnsi="Calibri" w:hint="eastAsia"/>
          <w:color w:val="000000" w:themeColor="text1"/>
          <w:sz w:val="32"/>
          <w:szCs w:val="32"/>
        </w:rPr>
        <w:t>项目前期工作基础证明材料（前期承担的科技计划项目、已获得的科技奖励、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  <w:lang w:val="zh-CN"/>
        </w:rPr>
        <w:t>知识产权证书等</w:t>
      </w:r>
      <w:r>
        <w:rPr>
          <w:rFonts w:ascii="仿宋_GB2312" w:eastAsia="仿宋_GB2312" w:hAnsi="Calibri" w:hint="eastAsia"/>
          <w:color w:val="000000" w:themeColor="text1"/>
          <w:sz w:val="32"/>
          <w:szCs w:val="32"/>
        </w:rPr>
        <w:t>）；</w:t>
      </w:r>
    </w:p>
    <w:p w:rsidR="002778D6" w:rsidRDefault="009B1A9A">
      <w:pPr>
        <w:pStyle w:val="a7"/>
        <w:numPr>
          <w:ilvl w:val="0"/>
          <w:numId w:val="4"/>
        </w:numPr>
        <w:snapToGrid w:val="0"/>
        <w:spacing w:line="579" w:lineRule="exact"/>
        <w:ind w:left="0" w:firstLine="640"/>
        <w:rPr>
          <w:rFonts w:ascii="仿宋_GB2312" w:eastAsia="仿宋_GB2312" w:hAnsi="仿宋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  <w:lang w:val="zh-CN"/>
        </w:rPr>
        <w:lastRenderedPageBreak/>
        <w:t>合作协议。</w:t>
      </w:r>
      <w:r w:rsidR="002A0D5A" w:rsidRPr="00A6549C">
        <w:rPr>
          <w:rFonts w:ascii="仿宋_GB2312" w:eastAsia="仿宋_GB2312" w:hAnsi="仿宋" w:hint="eastAsia"/>
          <w:color w:val="000000"/>
          <w:sz w:val="32"/>
          <w:szCs w:val="32"/>
        </w:rPr>
        <w:t>项目承担单位与合作单位须签订项目合作协议，协议须注明项目的名称，明确各方合作的内容、任务分工、经费分配比例、知识产权归属及预期目标等内容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，各方单位签字盖章；</w:t>
      </w:r>
    </w:p>
    <w:p w:rsidR="002778D6" w:rsidRDefault="009B1A9A">
      <w:pPr>
        <w:pStyle w:val="a7"/>
        <w:numPr>
          <w:ilvl w:val="0"/>
          <w:numId w:val="4"/>
        </w:numPr>
        <w:snapToGrid w:val="0"/>
        <w:spacing w:line="579" w:lineRule="exact"/>
        <w:ind w:left="0" w:firstLine="640"/>
        <w:rPr>
          <w:rFonts w:ascii="仿宋_GB2312" w:eastAsia="仿宋_GB2312" w:hAnsi="仿宋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市科技</w:t>
      </w:r>
      <w:proofErr w:type="gramStart"/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创新局公职</w:t>
      </w:r>
      <w:proofErr w:type="gramEnd"/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人员廉洁从政相关规定告知企业书</w:t>
      </w:r>
      <w:r w:rsidR="00F34651"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（须签名）</w:t>
      </w:r>
      <w:r>
        <w:rPr>
          <w:rFonts w:ascii="仿宋_GB2312" w:eastAsia="仿宋_GB2312" w:hAnsiTheme="minorEastAsia" w:hint="eastAsia"/>
          <w:color w:val="000000" w:themeColor="text1"/>
          <w:sz w:val="32"/>
          <w:szCs w:val="32"/>
        </w:rPr>
        <w:t>；</w:t>
      </w:r>
    </w:p>
    <w:p w:rsidR="002778D6" w:rsidRDefault="009B1A9A">
      <w:pPr>
        <w:pStyle w:val="a7"/>
        <w:numPr>
          <w:ilvl w:val="0"/>
          <w:numId w:val="4"/>
        </w:numPr>
        <w:spacing w:line="579" w:lineRule="exact"/>
        <w:ind w:left="0" w:firstLine="640"/>
        <w:rPr>
          <w:rFonts w:ascii="仿宋_GB2312" w:eastAsia="仿宋_GB2312" w:hAnsi="Calibri"/>
          <w:color w:val="000000" w:themeColor="text1"/>
          <w:sz w:val="32"/>
          <w:szCs w:val="32"/>
        </w:rPr>
      </w:pPr>
      <w:r>
        <w:rPr>
          <w:rFonts w:ascii="仿宋_GB2312" w:eastAsia="仿宋_GB2312" w:hAnsi="Calibri" w:hint="eastAsia"/>
          <w:color w:val="000000" w:themeColor="text1"/>
          <w:sz w:val="32"/>
          <w:szCs w:val="32"/>
        </w:rPr>
        <w:t>伦理委员会证明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（如需）</w:t>
      </w:r>
      <w:r>
        <w:rPr>
          <w:rFonts w:ascii="仿宋_GB2312" w:eastAsia="仿宋_GB2312" w:hAnsi="Calibri" w:hint="eastAsia"/>
          <w:color w:val="000000" w:themeColor="text1"/>
          <w:sz w:val="32"/>
          <w:szCs w:val="32"/>
        </w:rPr>
        <w:t>；</w:t>
      </w:r>
    </w:p>
    <w:p w:rsidR="002778D6" w:rsidRDefault="009B1A9A">
      <w:pPr>
        <w:pStyle w:val="a7"/>
        <w:numPr>
          <w:ilvl w:val="0"/>
          <w:numId w:val="4"/>
        </w:numPr>
        <w:snapToGrid w:val="0"/>
        <w:spacing w:line="579" w:lineRule="exact"/>
        <w:ind w:left="0" w:firstLine="640"/>
        <w:rPr>
          <w:rFonts w:ascii="仿宋_GB2312" w:eastAsia="仿宋_GB2312" w:hAnsi="仿宋"/>
          <w:color w:val="000000" w:themeColor="text1"/>
          <w:sz w:val="32"/>
          <w:szCs w:val="32"/>
          <w:lang w:val="zh-CN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  <w:lang w:val="zh-CN"/>
        </w:rPr>
        <w:t>与申报项目相关的其他资料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（如需）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  <w:lang w:val="zh-CN"/>
        </w:rPr>
        <w:t>；</w:t>
      </w:r>
    </w:p>
    <w:p w:rsidR="002778D6" w:rsidRDefault="009B1A9A">
      <w:pPr>
        <w:pStyle w:val="1"/>
        <w:spacing w:line="579" w:lineRule="exact"/>
        <w:ind w:firstLine="640"/>
        <w:rPr>
          <w:color w:val="000000" w:themeColor="text1"/>
        </w:rPr>
      </w:pPr>
      <w:r>
        <w:rPr>
          <w:rFonts w:hint="eastAsia"/>
          <w:color w:val="000000" w:themeColor="text1"/>
        </w:rPr>
        <w:t>支持方式</w:t>
      </w:r>
    </w:p>
    <w:p w:rsidR="002778D6" w:rsidRDefault="009B1A9A">
      <w:pPr>
        <w:spacing w:line="579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本专项采取竞争择优方式评审立项，拟立项不超过50项,</w:t>
      </w:r>
      <w:proofErr w:type="gramStart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其中珠</w:t>
      </w:r>
      <w:proofErr w:type="gramEnd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港澳合作项目不超过10项。以事前立项的形式给予专项资金扶持，单个项目市财政资金支持额度最高</w:t>
      </w:r>
      <w:r w:rsidR="009F3E76">
        <w:rPr>
          <w:rFonts w:ascii="仿宋_GB2312" w:eastAsia="仿宋_GB2312" w:hAnsi="仿宋" w:hint="eastAsia"/>
          <w:color w:val="000000" w:themeColor="text1"/>
          <w:sz w:val="32"/>
          <w:szCs w:val="32"/>
        </w:rPr>
        <w:t>100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万元，原则上每个企业当年最多只可申报1个项目，且市财政支持额度不超过该项目资金总投入的30%。优先支持各区（功能区）承诺资金配套的项目。</w:t>
      </w:r>
    </w:p>
    <w:p w:rsidR="002A1C43" w:rsidRPr="002A1C43" w:rsidRDefault="002A1C43" w:rsidP="002A1C43">
      <w:pPr>
        <w:spacing w:line="579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该专项属于</w:t>
      </w:r>
      <w:r w:rsidRPr="002A1C43">
        <w:rPr>
          <w:rFonts w:ascii="仿宋_GB2312" w:eastAsia="仿宋_GB2312" w:hAnsi="仿宋" w:hint="eastAsia"/>
          <w:color w:val="000000" w:themeColor="text1"/>
          <w:sz w:val="32"/>
          <w:szCs w:val="32"/>
        </w:rPr>
        <w:t>事前资助类项目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，经费预算须</w:t>
      </w:r>
      <w:r w:rsidRPr="002A1C43">
        <w:rPr>
          <w:rFonts w:ascii="仿宋_GB2312" w:eastAsia="仿宋_GB2312" w:hAnsi="仿宋" w:hint="eastAsia"/>
          <w:color w:val="000000" w:themeColor="text1"/>
          <w:sz w:val="32"/>
          <w:szCs w:val="32"/>
        </w:rPr>
        <w:t>设立间接费用。</w:t>
      </w:r>
    </w:p>
    <w:p w:rsidR="002778D6" w:rsidRDefault="009B1A9A" w:rsidP="001D7D99">
      <w:pPr>
        <w:spacing w:line="579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项目承担单位先行投入项目研发的，可追溯确认前期预研和筹备的经费投入</w:t>
      </w:r>
      <w:bookmarkStart w:id="0" w:name="_GoBack"/>
      <w:bookmarkEnd w:id="0"/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，作为项目承担单位自筹部分确定项目预算，追溯期从项目申报之日起最长不超过6个月。</w:t>
      </w:r>
    </w:p>
    <w:p w:rsidR="002778D6" w:rsidRDefault="009B1A9A">
      <w:pPr>
        <w:pStyle w:val="1"/>
        <w:spacing w:line="579" w:lineRule="exact"/>
        <w:ind w:firstLine="640"/>
        <w:rPr>
          <w:color w:val="000000" w:themeColor="text1"/>
        </w:rPr>
      </w:pPr>
      <w:r>
        <w:rPr>
          <w:rFonts w:hint="eastAsia"/>
          <w:color w:val="000000" w:themeColor="text1"/>
        </w:rPr>
        <w:t>实施期限</w:t>
      </w:r>
    </w:p>
    <w:p w:rsidR="002778D6" w:rsidRDefault="009B1A9A">
      <w:pPr>
        <w:pStyle w:val="a7"/>
        <w:spacing w:line="579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实施期不超过3 年。</w:t>
      </w:r>
    </w:p>
    <w:sectPr w:rsidR="00277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0F3" w:rsidRDefault="004270F3" w:rsidP="003B101B">
      <w:r>
        <w:separator/>
      </w:r>
    </w:p>
  </w:endnote>
  <w:endnote w:type="continuationSeparator" w:id="0">
    <w:p w:rsidR="004270F3" w:rsidRDefault="004270F3" w:rsidP="003B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0F3" w:rsidRDefault="004270F3" w:rsidP="003B101B">
      <w:r>
        <w:separator/>
      </w:r>
    </w:p>
  </w:footnote>
  <w:footnote w:type="continuationSeparator" w:id="0">
    <w:p w:rsidR="004270F3" w:rsidRDefault="004270F3" w:rsidP="003B1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A2A"/>
    <w:multiLevelType w:val="multilevel"/>
    <w:tmpl w:val="002B1A2A"/>
    <w:lvl w:ilvl="0">
      <w:start w:val="1"/>
      <w:numFmt w:val="chineseCountingThousand"/>
      <w:suff w:val="nothing"/>
      <w:lvlText w:val="(%1)"/>
      <w:lvlJc w:val="left"/>
      <w:pPr>
        <w:ind w:left="410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53D3514"/>
    <w:multiLevelType w:val="hybridMultilevel"/>
    <w:tmpl w:val="96245D3A"/>
    <w:lvl w:ilvl="0" w:tplc="7774FE0C">
      <w:start w:val="1"/>
      <w:numFmt w:val="chineseCountingThousand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0F675C"/>
    <w:multiLevelType w:val="multilevel"/>
    <w:tmpl w:val="080F675C"/>
    <w:lvl w:ilvl="0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7D1D43"/>
    <w:multiLevelType w:val="multilevel"/>
    <w:tmpl w:val="457D1D43"/>
    <w:lvl w:ilvl="0">
      <w:start w:val="1"/>
      <w:numFmt w:val="chineseCountingThousand"/>
      <w:pStyle w:val="1"/>
      <w:suff w:val="nothing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A235CFE"/>
    <w:multiLevelType w:val="hybridMultilevel"/>
    <w:tmpl w:val="78CCA39C"/>
    <w:lvl w:ilvl="0" w:tplc="B87ACEE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3872122"/>
    <w:multiLevelType w:val="multilevel"/>
    <w:tmpl w:val="53872122"/>
    <w:lvl w:ilvl="0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裕标:办公室复核">
    <w15:presenceInfo w15:providerId="None" w15:userId="黄裕标:办公室复核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6CE"/>
    <w:rsid w:val="00003FC5"/>
    <w:rsid w:val="00007B21"/>
    <w:rsid w:val="000135E7"/>
    <w:rsid w:val="00025449"/>
    <w:rsid w:val="00034290"/>
    <w:rsid w:val="0003445F"/>
    <w:rsid w:val="00040A4E"/>
    <w:rsid w:val="00042041"/>
    <w:rsid w:val="00042EB8"/>
    <w:rsid w:val="00044EB7"/>
    <w:rsid w:val="0005325B"/>
    <w:rsid w:val="000736D1"/>
    <w:rsid w:val="00085E13"/>
    <w:rsid w:val="000910E9"/>
    <w:rsid w:val="000A3744"/>
    <w:rsid w:val="000A77C2"/>
    <w:rsid w:val="000B4C71"/>
    <w:rsid w:val="000B5B62"/>
    <w:rsid w:val="000D6857"/>
    <w:rsid w:val="000D7D4B"/>
    <w:rsid w:val="000E3815"/>
    <w:rsid w:val="000F7887"/>
    <w:rsid w:val="00100D6D"/>
    <w:rsid w:val="001029EE"/>
    <w:rsid w:val="001220A1"/>
    <w:rsid w:val="00125969"/>
    <w:rsid w:val="001354D1"/>
    <w:rsid w:val="001359FC"/>
    <w:rsid w:val="00161088"/>
    <w:rsid w:val="00171A06"/>
    <w:rsid w:val="001844A0"/>
    <w:rsid w:val="0019138E"/>
    <w:rsid w:val="001916A5"/>
    <w:rsid w:val="001A37C7"/>
    <w:rsid w:val="001A3B1D"/>
    <w:rsid w:val="001B199B"/>
    <w:rsid w:val="001C5007"/>
    <w:rsid w:val="001D0DEE"/>
    <w:rsid w:val="001D2F7F"/>
    <w:rsid w:val="001D364E"/>
    <w:rsid w:val="001D7D99"/>
    <w:rsid w:val="001E3606"/>
    <w:rsid w:val="001E4694"/>
    <w:rsid w:val="001E487D"/>
    <w:rsid w:val="001E6E49"/>
    <w:rsid w:val="001F0B33"/>
    <w:rsid w:val="001F22D4"/>
    <w:rsid w:val="00207DA5"/>
    <w:rsid w:val="002101FD"/>
    <w:rsid w:val="00212C0F"/>
    <w:rsid w:val="00213045"/>
    <w:rsid w:val="00256C81"/>
    <w:rsid w:val="00265996"/>
    <w:rsid w:val="002665FA"/>
    <w:rsid w:val="00271FD7"/>
    <w:rsid w:val="002778D6"/>
    <w:rsid w:val="0028055F"/>
    <w:rsid w:val="00280C8B"/>
    <w:rsid w:val="00287C76"/>
    <w:rsid w:val="00292754"/>
    <w:rsid w:val="00294F32"/>
    <w:rsid w:val="002A0D5A"/>
    <w:rsid w:val="002A1C43"/>
    <w:rsid w:val="002A5663"/>
    <w:rsid w:val="002B2D04"/>
    <w:rsid w:val="002D307A"/>
    <w:rsid w:val="002D6296"/>
    <w:rsid w:val="002E4A20"/>
    <w:rsid w:val="002F618C"/>
    <w:rsid w:val="002F746F"/>
    <w:rsid w:val="0030010C"/>
    <w:rsid w:val="003076CE"/>
    <w:rsid w:val="00310F07"/>
    <w:rsid w:val="00313FFC"/>
    <w:rsid w:val="003209CF"/>
    <w:rsid w:val="003265B1"/>
    <w:rsid w:val="00340154"/>
    <w:rsid w:val="00341EAB"/>
    <w:rsid w:val="0034244B"/>
    <w:rsid w:val="00344BA0"/>
    <w:rsid w:val="003468B5"/>
    <w:rsid w:val="00350F81"/>
    <w:rsid w:val="0035109A"/>
    <w:rsid w:val="00354A6F"/>
    <w:rsid w:val="00366BF3"/>
    <w:rsid w:val="00367790"/>
    <w:rsid w:val="0037263F"/>
    <w:rsid w:val="00380096"/>
    <w:rsid w:val="003A1CEC"/>
    <w:rsid w:val="003A24B3"/>
    <w:rsid w:val="003B04FF"/>
    <w:rsid w:val="003B101B"/>
    <w:rsid w:val="003B77EE"/>
    <w:rsid w:val="003C22DD"/>
    <w:rsid w:val="003C312D"/>
    <w:rsid w:val="003D3A80"/>
    <w:rsid w:val="003D3F6F"/>
    <w:rsid w:val="003D7D32"/>
    <w:rsid w:val="003E13FC"/>
    <w:rsid w:val="003F0EEC"/>
    <w:rsid w:val="003F407A"/>
    <w:rsid w:val="004270F3"/>
    <w:rsid w:val="004343E8"/>
    <w:rsid w:val="004353E5"/>
    <w:rsid w:val="004423AD"/>
    <w:rsid w:val="004474AA"/>
    <w:rsid w:val="0046026C"/>
    <w:rsid w:val="00463AB2"/>
    <w:rsid w:val="004726DB"/>
    <w:rsid w:val="00472E93"/>
    <w:rsid w:val="00477734"/>
    <w:rsid w:val="00484D09"/>
    <w:rsid w:val="0049066A"/>
    <w:rsid w:val="00491223"/>
    <w:rsid w:val="004A0817"/>
    <w:rsid w:val="004B12A8"/>
    <w:rsid w:val="004B59A0"/>
    <w:rsid w:val="004C1286"/>
    <w:rsid w:val="004D0265"/>
    <w:rsid w:val="004D05E4"/>
    <w:rsid w:val="004D7E22"/>
    <w:rsid w:val="004E6200"/>
    <w:rsid w:val="004F3B16"/>
    <w:rsid w:val="00506E69"/>
    <w:rsid w:val="00507717"/>
    <w:rsid w:val="00507E3F"/>
    <w:rsid w:val="005128EC"/>
    <w:rsid w:val="00514A40"/>
    <w:rsid w:val="005221E2"/>
    <w:rsid w:val="00537498"/>
    <w:rsid w:val="00543A63"/>
    <w:rsid w:val="005525C7"/>
    <w:rsid w:val="00552623"/>
    <w:rsid w:val="00555521"/>
    <w:rsid w:val="005722A3"/>
    <w:rsid w:val="00574F33"/>
    <w:rsid w:val="00583DC7"/>
    <w:rsid w:val="00592509"/>
    <w:rsid w:val="005A62C1"/>
    <w:rsid w:val="005A6439"/>
    <w:rsid w:val="005C3AA6"/>
    <w:rsid w:val="005D03A1"/>
    <w:rsid w:val="00602C12"/>
    <w:rsid w:val="0060342A"/>
    <w:rsid w:val="00610E32"/>
    <w:rsid w:val="006220DE"/>
    <w:rsid w:val="00625DB3"/>
    <w:rsid w:val="00634485"/>
    <w:rsid w:val="00635FB1"/>
    <w:rsid w:val="00653FE3"/>
    <w:rsid w:val="006577F4"/>
    <w:rsid w:val="00664E29"/>
    <w:rsid w:val="0066611A"/>
    <w:rsid w:val="00676B4B"/>
    <w:rsid w:val="00690AF7"/>
    <w:rsid w:val="006912CD"/>
    <w:rsid w:val="00691361"/>
    <w:rsid w:val="006959BC"/>
    <w:rsid w:val="006B0361"/>
    <w:rsid w:val="006C214A"/>
    <w:rsid w:val="006C2E3F"/>
    <w:rsid w:val="006C435D"/>
    <w:rsid w:val="006D2EEA"/>
    <w:rsid w:val="006D5F46"/>
    <w:rsid w:val="006F4444"/>
    <w:rsid w:val="006F7C42"/>
    <w:rsid w:val="00702444"/>
    <w:rsid w:val="00707E80"/>
    <w:rsid w:val="0071745A"/>
    <w:rsid w:val="00757B10"/>
    <w:rsid w:val="007717C5"/>
    <w:rsid w:val="007733A9"/>
    <w:rsid w:val="0078057D"/>
    <w:rsid w:val="00785F82"/>
    <w:rsid w:val="0078792D"/>
    <w:rsid w:val="00790FFA"/>
    <w:rsid w:val="007A44D6"/>
    <w:rsid w:val="007B0E8D"/>
    <w:rsid w:val="007C13FC"/>
    <w:rsid w:val="007C1E8B"/>
    <w:rsid w:val="007C28FB"/>
    <w:rsid w:val="007C7526"/>
    <w:rsid w:val="007D25DC"/>
    <w:rsid w:val="007E5792"/>
    <w:rsid w:val="007E7D42"/>
    <w:rsid w:val="007F389B"/>
    <w:rsid w:val="007F5CFC"/>
    <w:rsid w:val="00847652"/>
    <w:rsid w:val="00863081"/>
    <w:rsid w:val="0087787D"/>
    <w:rsid w:val="00885A93"/>
    <w:rsid w:val="00895891"/>
    <w:rsid w:val="008A14CB"/>
    <w:rsid w:val="008A4448"/>
    <w:rsid w:val="008C6437"/>
    <w:rsid w:val="008F1159"/>
    <w:rsid w:val="009101FE"/>
    <w:rsid w:val="00926D38"/>
    <w:rsid w:val="009278C3"/>
    <w:rsid w:val="0093566D"/>
    <w:rsid w:val="009360B8"/>
    <w:rsid w:val="009376A7"/>
    <w:rsid w:val="00937955"/>
    <w:rsid w:val="00957C5C"/>
    <w:rsid w:val="009628EB"/>
    <w:rsid w:val="0098291A"/>
    <w:rsid w:val="00987151"/>
    <w:rsid w:val="00987686"/>
    <w:rsid w:val="00997CCA"/>
    <w:rsid w:val="009A0D89"/>
    <w:rsid w:val="009B1A9A"/>
    <w:rsid w:val="009B42C2"/>
    <w:rsid w:val="009B4925"/>
    <w:rsid w:val="009D5865"/>
    <w:rsid w:val="009E4A3A"/>
    <w:rsid w:val="009F3E76"/>
    <w:rsid w:val="009F4776"/>
    <w:rsid w:val="009F66DA"/>
    <w:rsid w:val="00A06686"/>
    <w:rsid w:val="00A06B3D"/>
    <w:rsid w:val="00A16587"/>
    <w:rsid w:val="00A17B9E"/>
    <w:rsid w:val="00A24B2B"/>
    <w:rsid w:val="00A25D7A"/>
    <w:rsid w:val="00A27433"/>
    <w:rsid w:val="00A33317"/>
    <w:rsid w:val="00A463EA"/>
    <w:rsid w:val="00A7339B"/>
    <w:rsid w:val="00A77066"/>
    <w:rsid w:val="00A843BF"/>
    <w:rsid w:val="00A9426C"/>
    <w:rsid w:val="00A958B2"/>
    <w:rsid w:val="00AA0368"/>
    <w:rsid w:val="00AA413D"/>
    <w:rsid w:val="00AA731F"/>
    <w:rsid w:val="00AB3F68"/>
    <w:rsid w:val="00AC2024"/>
    <w:rsid w:val="00AC416F"/>
    <w:rsid w:val="00AD2615"/>
    <w:rsid w:val="00AD4803"/>
    <w:rsid w:val="00AD6AC6"/>
    <w:rsid w:val="00AE5F46"/>
    <w:rsid w:val="00B17F8B"/>
    <w:rsid w:val="00B21031"/>
    <w:rsid w:val="00B232E1"/>
    <w:rsid w:val="00B26DF5"/>
    <w:rsid w:val="00B27E33"/>
    <w:rsid w:val="00B41323"/>
    <w:rsid w:val="00B438D5"/>
    <w:rsid w:val="00B82714"/>
    <w:rsid w:val="00B83470"/>
    <w:rsid w:val="00B839C2"/>
    <w:rsid w:val="00B95156"/>
    <w:rsid w:val="00BB28D4"/>
    <w:rsid w:val="00BB5472"/>
    <w:rsid w:val="00BD71F9"/>
    <w:rsid w:val="00BE0F73"/>
    <w:rsid w:val="00C037C0"/>
    <w:rsid w:val="00C21184"/>
    <w:rsid w:val="00C223B1"/>
    <w:rsid w:val="00C342B7"/>
    <w:rsid w:val="00C43933"/>
    <w:rsid w:val="00C43E3D"/>
    <w:rsid w:val="00C46EB1"/>
    <w:rsid w:val="00C47705"/>
    <w:rsid w:val="00C513B1"/>
    <w:rsid w:val="00C53F42"/>
    <w:rsid w:val="00C56990"/>
    <w:rsid w:val="00C6331A"/>
    <w:rsid w:val="00C73B47"/>
    <w:rsid w:val="00C86542"/>
    <w:rsid w:val="00C91B72"/>
    <w:rsid w:val="00CA0D5B"/>
    <w:rsid w:val="00CC1803"/>
    <w:rsid w:val="00CC1DF2"/>
    <w:rsid w:val="00CC478C"/>
    <w:rsid w:val="00CC506B"/>
    <w:rsid w:val="00CD077B"/>
    <w:rsid w:val="00CD0ACB"/>
    <w:rsid w:val="00CE7EB5"/>
    <w:rsid w:val="00D00171"/>
    <w:rsid w:val="00D06388"/>
    <w:rsid w:val="00D103FC"/>
    <w:rsid w:val="00D12D72"/>
    <w:rsid w:val="00D1715A"/>
    <w:rsid w:val="00D22B25"/>
    <w:rsid w:val="00D23ECA"/>
    <w:rsid w:val="00D403B6"/>
    <w:rsid w:val="00D53EA0"/>
    <w:rsid w:val="00D61ABE"/>
    <w:rsid w:val="00D62A51"/>
    <w:rsid w:val="00D709F4"/>
    <w:rsid w:val="00D77911"/>
    <w:rsid w:val="00D84CD6"/>
    <w:rsid w:val="00D86B50"/>
    <w:rsid w:val="00D97FD4"/>
    <w:rsid w:val="00DA7489"/>
    <w:rsid w:val="00DB500C"/>
    <w:rsid w:val="00DD287B"/>
    <w:rsid w:val="00DF4DF2"/>
    <w:rsid w:val="00DF5056"/>
    <w:rsid w:val="00E0086B"/>
    <w:rsid w:val="00E100D3"/>
    <w:rsid w:val="00E10A47"/>
    <w:rsid w:val="00E11D00"/>
    <w:rsid w:val="00E23CE3"/>
    <w:rsid w:val="00E24A13"/>
    <w:rsid w:val="00E26259"/>
    <w:rsid w:val="00E4110D"/>
    <w:rsid w:val="00E51668"/>
    <w:rsid w:val="00E53326"/>
    <w:rsid w:val="00E55245"/>
    <w:rsid w:val="00E556E8"/>
    <w:rsid w:val="00E63D65"/>
    <w:rsid w:val="00E64AFB"/>
    <w:rsid w:val="00E67E13"/>
    <w:rsid w:val="00E75648"/>
    <w:rsid w:val="00E826DC"/>
    <w:rsid w:val="00E90933"/>
    <w:rsid w:val="00E93E28"/>
    <w:rsid w:val="00EA5ACD"/>
    <w:rsid w:val="00EA7E01"/>
    <w:rsid w:val="00EB068F"/>
    <w:rsid w:val="00EB279F"/>
    <w:rsid w:val="00EB379D"/>
    <w:rsid w:val="00EB4FB8"/>
    <w:rsid w:val="00EC0F75"/>
    <w:rsid w:val="00EC23C8"/>
    <w:rsid w:val="00ED08DA"/>
    <w:rsid w:val="00ED0ECD"/>
    <w:rsid w:val="00EF1745"/>
    <w:rsid w:val="00F25D84"/>
    <w:rsid w:val="00F34651"/>
    <w:rsid w:val="00F42AF8"/>
    <w:rsid w:val="00F44D62"/>
    <w:rsid w:val="00F47D6C"/>
    <w:rsid w:val="00F50539"/>
    <w:rsid w:val="00F51F60"/>
    <w:rsid w:val="00F546CD"/>
    <w:rsid w:val="00F70E51"/>
    <w:rsid w:val="00F85785"/>
    <w:rsid w:val="00F87BDF"/>
    <w:rsid w:val="00F95964"/>
    <w:rsid w:val="00FA01BA"/>
    <w:rsid w:val="00FA02C9"/>
    <w:rsid w:val="00FA5FDA"/>
    <w:rsid w:val="00FB06DA"/>
    <w:rsid w:val="00FB209E"/>
    <w:rsid w:val="00FC4830"/>
    <w:rsid w:val="00FD48EC"/>
    <w:rsid w:val="00FD78CD"/>
    <w:rsid w:val="00FE675E"/>
    <w:rsid w:val="00FF72B4"/>
    <w:rsid w:val="442D41AE"/>
    <w:rsid w:val="706A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line="360" w:lineRule="auto"/>
      <w:ind w:left="0" w:firstLineChars="200" w:firstLine="200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line="360" w:lineRule="auto"/>
      <w:ind w:left="0" w:firstLineChars="200" w:firstLine="200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eastAsia="黑体"/>
      <w:bCs/>
      <w:kern w:val="44"/>
      <w:sz w:val="32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530D82-EA4A-4E29-9EEF-A4179C4EF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TotalTime>677</TotalTime>
  <Pages>4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梁龙:公文办理</dc:creator>
  <cp:lastModifiedBy>梁龙</cp:lastModifiedBy>
  <cp:revision>325</cp:revision>
  <cp:lastPrinted>2020-09-02T08:26:00Z</cp:lastPrinted>
  <dcterms:created xsi:type="dcterms:W3CDTF">2020-06-15T05:16:00Z</dcterms:created>
  <dcterms:modified xsi:type="dcterms:W3CDTF">2020-09-03T02:01:00Z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