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:rsidR="00D63946" w:rsidRDefault="00AF58D7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w:pict>
          <v:line id="Line 2" o:spid="_x0000_s1026" style="position:absolute;z-index:251658240;visibility:visibl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:rsidR="00D63946" w:rsidRPr="00C23E26" w:rsidRDefault="007A2C5F" w:rsidP="00CF21F9">
      <w:pPr>
        <w:tabs>
          <w:tab w:val="left" w:pos="3991"/>
        </w:tabs>
        <w:spacing w:beforeLines="50" w:afterLines="10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CF21F9">
        <w:rPr>
          <w:rFonts w:ascii="黑体" w:eastAsia="黑体" w:hAnsi="黑体" w:hint="eastAsia"/>
          <w:sz w:val="32"/>
          <w:szCs w:val="32"/>
          <w:lang w:eastAsia="zh-CN"/>
        </w:rPr>
        <w:t>13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:rsidR="00CF21F9" w:rsidRPr="00CF21F9" w:rsidRDefault="00CF21F9" w:rsidP="00CF21F9">
      <w:pPr>
        <w:jc w:val="center"/>
        <w:rPr>
          <w:rFonts w:asciiTheme="minorEastAsia" w:eastAsiaTheme="minorEastAsia" w:hAnsiTheme="minorEastAsia"/>
          <w:b/>
          <w:sz w:val="44"/>
          <w:szCs w:val="44"/>
          <w:lang w:eastAsia="zh-CN"/>
        </w:rPr>
      </w:pPr>
      <w:r w:rsidRPr="00CF21F9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转发</w:t>
      </w:r>
      <w:r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广东省教育厅办公室</w:t>
      </w:r>
      <w:r w:rsidRPr="00CF21F9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关于联合开展</w:t>
      </w:r>
      <w:r w:rsidRPr="00CF21F9">
        <w:rPr>
          <w:rFonts w:asciiTheme="minorEastAsia" w:eastAsiaTheme="minorEastAsia" w:hAnsiTheme="minorEastAsia"/>
          <w:b/>
          <w:sz w:val="44"/>
          <w:szCs w:val="44"/>
          <w:lang w:eastAsia="zh-CN"/>
        </w:rPr>
        <w:t>2021</w:t>
      </w:r>
      <w:r w:rsidRPr="00CF21F9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年“共和国的脊梁——科学大师名校宣传工程”工作的通知</w:t>
      </w:r>
    </w:p>
    <w:p w:rsidR="00CF21F9" w:rsidRDefault="00CF21F9" w:rsidP="00CF21F9">
      <w:pPr>
        <w:spacing w:beforeLines="200" w:line="360" w:lineRule="auto"/>
        <w:rPr>
          <w:rFonts w:ascii="仿宋" w:eastAsia="仿宋" w:hAnsi="仿宋" w:hint="eastAsia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</w:t>
      </w:r>
      <w:r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Pr="00170BA4">
        <w:rPr>
          <w:rFonts w:ascii="仿宋" w:eastAsia="仿宋" w:hAnsi="仿宋" w:hint="eastAsia"/>
          <w:sz w:val="30"/>
          <w:szCs w:val="30"/>
          <w:lang w:eastAsia="zh-CN"/>
        </w:rPr>
        <w:t>单位</w:t>
      </w:r>
      <w:r>
        <w:rPr>
          <w:rFonts w:ascii="仿宋" w:eastAsia="仿宋" w:hAnsi="仿宋" w:hint="eastAsia"/>
          <w:sz w:val="30"/>
          <w:szCs w:val="30"/>
          <w:lang w:eastAsia="zh-CN"/>
        </w:rPr>
        <w:t>：</w:t>
      </w:r>
    </w:p>
    <w:p w:rsidR="00CF21F9" w:rsidRDefault="00CF21F9" w:rsidP="00CF21F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 w:rsidRPr="00CF21F9">
        <w:rPr>
          <w:rFonts w:ascii="仿宋" w:eastAsia="仿宋" w:hAnsi="仿宋"/>
          <w:sz w:val="30"/>
          <w:szCs w:val="30"/>
          <w:lang w:eastAsia="zh-CN"/>
        </w:rPr>
        <w:t xml:space="preserve"> 现将《广东省教育厅办公室转发关于联合开展202</w:t>
      </w:r>
      <w:r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CF21F9">
        <w:rPr>
          <w:rFonts w:ascii="仿宋" w:eastAsia="仿宋" w:hAnsi="仿宋"/>
          <w:sz w:val="30"/>
          <w:szCs w:val="30"/>
          <w:lang w:eastAsia="zh-CN"/>
        </w:rPr>
        <w:t>年“共和国的脊梁——科学大师名校宣传工程”工作的通知》转发给你们，请各单位高度重视，广泛动员，积极组织参与。有意申报202</w:t>
      </w:r>
      <w:r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CF21F9">
        <w:rPr>
          <w:rFonts w:ascii="仿宋" w:eastAsia="仿宋" w:hAnsi="仿宋"/>
          <w:sz w:val="30"/>
          <w:szCs w:val="30"/>
          <w:lang w:eastAsia="zh-CN"/>
        </w:rPr>
        <w:t>年度学风建设资助计划项目的教师，请根据《202</w:t>
      </w:r>
      <w:r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CF21F9">
        <w:rPr>
          <w:rFonts w:ascii="仿宋" w:eastAsia="仿宋" w:hAnsi="仿宋"/>
          <w:sz w:val="30"/>
          <w:szCs w:val="30"/>
          <w:lang w:eastAsia="zh-CN"/>
        </w:rPr>
        <w:t>年度学风建设资助计划项目申报指南》做好线上申报，并下载申报表，于202</w:t>
      </w:r>
      <w:r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CF21F9">
        <w:rPr>
          <w:rFonts w:ascii="仿宋" w:eastAsia="仿宋" w:hAnsi="仿宋"/>
          <w:sz w:val="30"/>
          <w:szCs w:val="30"/>
          <w:lang w:eastAsia="zh-CN"/>
        </w:rPr>
        <w:t>年</w:t>
      </w:r>
      <w:r>
        <w:rPr>
          <w:rFonts w:ascii="仿宋" w:eastAsia="仿宋" w:hAnsi="仿宋" w:hint="eastAsia"/>
          <w:sz w:val="30"/>
          <w:szCs w:val="30"/>
          <w:lang w:eastAsia="zh-CN"/>
        </w:rPr>
        <w:t>4</w:t>
      </w:r>
      <w:r w:rsidRPr="00CF21F9">
        <w:rPr>
          <w:rFonts w:ascii="仿宋" w:eastAsia="仿宋" w:hAnsi="仿宋"/>
          <w:sz w:val="30"/>
          <w:szCs w:val="30"/>
          <w:lang w:eastAsia="zh-CN"/>
        </w:rPr>
        <w:t>月</w:t>
      </w:r>
      <w:r>
        <w:rPr>
          <w:rFonts w:ascii="仿宋" w:eastAsia="仿宋" w:hAnsi="仿宋" w:hint="eastAsia"/>
          <w:sz w:val="30"/>
          <w:szCs w:val="30"/>
          <w:lang w:eastAsia="zh-CN"/>
        </w:rPr>
        <w:t>7</w:t>
      </w:r>
      <w:r w:rsidRPr="00CF21F9">
        <w:rPr>
          <w:rFonts w:ascii="仿宋" w:eastAsia="仿宋" w:hAnsi="仿宋"/>
          <w:sz w:val="30"/>
          <w:szCs w:val="30"/>
          <w:lang w:eastAsia="zh-CN"/>
        </w:rPr>
        <w:t>日下班前发送至科研处邮箱：kycjluzh@126.com。科研处将组织专家对申报书进行评审，评审通过后方可提交。</w:t>
      </w:r>
    </w:p>
    <w:p w:rsidR="00CF21F9" w:rsidRDefault="00CF21F9" w:rsidP="00CF21F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 w:rsidRPr="00CF21F9">
        <w:rPr>
          <w:rFonts w:ascii="仿宋" w:eastAsia="仿宋" w:hAnsi="仿宋" w:hint="eastAsia"/>
          <w:sz w:val="30"/>
          <w:szCs w:val="30"/>
          <w:lang w:eastAsia="zh-CN"/>
        </w:rPr>
        <w:t>联系人：靳艳虹</w:t>
      </w:r>
      <w:r>
        <w:rPr>
          <w:rFonts w:ascii="仿宋" w:eastAsia="仿宋" w:hAnsi="仿宋" w:hint="eastAsia"/>
          <w:sz w:val="30"/>
          <w:szCs w:val="30"/>
          <w:lang w:eastAsia="zh-CN"/>
        </w:rPr>
        <w:t xml:space="preserve">   </w:t>
      </w:r>
      <w:r w:rsidRPr="00CF21F9">
        <w:rPr>
          <w:rFonts w:ascii="仿宋" w:eastAsia="仿宋" w:hAnsi="仿宋" w:hint="eastAsia"/>
          <w:sz w:val="30"/>
          <w:szCs w:val="30"/>
          <w:lang w:eastAsia="zh-CN"/>
        </w:rPr>
        <w:t>电话：</w:t>
      </w:r>
      <w:r>
        <w:rPr>
          <w:rFonts w:ascii="仿宋" w:eastAsia="仿宋" w:hAnsi="仿宋" w:hint="eastAsia"/>
          <w:sz w:val="30"/>
          <w:szCs w:val="30"/>
          <w:lang w:eastAsia="zh-CN"/>
        </w:rPr>
        <w:t>0756-7638546</w:t>
      </w:r>
    </w:p>
    <w:p w:rsidR="00CF21F9" w:rsidRDefault="00CF21F9" w:rsidP="00CF21F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 w:rsidRPr="00CF21F9">
        <w:rPr>
          <w:rFonts w:ascii="仿宋" w:eastAsia="仿宋" w:hAnsi="仿宋" w:hint="eastAsia"/>
          <w:sz w:val="30"/>
          <w:szCs w:val="30"/>
          <w:lang w:eastAsia="zh-CN"/>
        </w:rPr>
        <w:t>附件：广东省教育厅办公室转发关于联合开展202</w:t>
      </w:r>
      <w:r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CF21F9">
        <w:rPr>
          <w:rFonts w:ascii="仿宋" w:eastAsia="仿宋" w:hAnsi="仿宋" w:hint="eastAsia"/>
          <w:sz w:val="30"/>
          <w:szCs w:val="30"/>
          <w:lang w:eastAsia="zh-CN"/>
        </w:rPr>
        <w:t>年“共和国的脊梁—科学大师名校宣传工程”工作的通知</w:t>
      </w:r>
    </w:p>
    <w:p w:rsidR="00CF21F9" w:rsidRPr="00CF21F9" w:rsidRDefault="00CF21F9" w:rsidP="00CF21F9">
      <w:pPr>
        <w:spacing w:line="360" w:lineRule="auto"/>
        <w:ind w:firstLineChars="200" w:firstLine="600"/>
        <w:jc w:val="right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珠海科技学院</w:t>
      </w:r>
      <w:r w:rsidRPr="00CF21F9"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:rsidR="00D63946" w:rsidRPr="00CF21F9" w:rsidRDefault="00CF21F9" w:rsidP="00CF21F9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月30日</w:t>
      </w:r>
    </w:p>
    <w:sectPr w:rsidR="00D63946" w:rsidRPr="00CF21F9" w:rsidSect="00072E5E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73E" w:rsidRDefault="0000273E">
      <w:r>
        <w:separator/>
      </w:r>
    </w:p>
  </w:endnote>
  <w:endnote w:type="continuationSeparator" w:id="1">
    <w:p w:rsidR="0000273E" w:rsidRDefault="00002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:rsidR="00D63946" w:rsidRDefault="00D63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73E" w:rsidRDefault="0000273E">
      <w:r>
        <w:separator/>
      </w:r>
    </w:p>
  </w:footnote>
  <w:footnote w:type="continuationSeparator" w:id="1">
    <w:p w:rsidR="0000273E" w:rsidRDefault="000027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1433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useAltKinsokuLineBreakRules/>
  </w:compat>
  <w:rsids>
    <w:rsidRoot w:val="00D27964"/>
    <w:rsid w:val="0000273E"/>
    <w:rsid w:val="00021EFB"/>
    <w:rsid w:val="00032FC7"/>
    <w:rsid w:val="00033001"/>
    <w:rsid w:val="000507A7"/>
    <w:rsid w:val="000611BE"/>
    <w:rsid w:val="00072E5E"/>
    <w:rsid w:val="00081957"/>
    <w:rsid w:val="000A1B6A"/>
    <w:rsid w:val="000B49AC"/>
    <w:rsid w:val="000C3BF6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03C1A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46B11"/>
    <w:rsid w:val="0036393C"/>
    <w:rsid w:val="00380B6E"/>
    <w:rsid w:val="0038264E"/>
    <w:rsid w:val="003848DA"/>
    <w:rsid w:val="003A435E"/>
    <w:rsid w:val="003A4D4F"/>
    <w:rsid w:val="003A5FA0"/>
    <w:rsid w:val="003A64A6"/>
    <w:rsid w:val="003B671F"/>
    <w:rsid w:val="003C6A1E"/>
    <w:rsid w:val="003D6698"/>
    <w:rsid w:val="003E2D7F"/>
    <w:rsid w:val="003F0657"/>
    <w:rsid w:val="003F0C35"/>
    <w:rsid w:val="00415124"/>
    <w:rsid w:val="00427DCA"/>
    <w:rsid w:val="004508CC"/>
    <w:rsid w:val="0045590F"/>
    <w:rsid w:val="00470599"/>
    <w:rsid w:val="0049397F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2649"/>
    <w:rsid w:val="00985CFD"/>
    <w:rsid w:val="009C087B"/>
    <w:rsid w:val="009C2D84"/>
    <w:rsid w:val="009C3B00"/>
    <w:rsid w:val="009C43A2"/>
    <w:rsid w:val="00A00E3B"/>
    <w:rsid w:val="00A14F56"/>
    <w:rsid w:val="00A23749"/>
    <w:rsid w:val="00A25B82"/>
    <w:rsid w:val="00A7497E"/>
    <w:rsid w:val="00AA7A2C"/>
    <w:rsid w:val="00AE63A9"/>
    <w:rsid w:val="00AF421F"/>
    <w:rsid w:val="00AF58D7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55378"/>
    <w:rsid w:val="00C61E51"/>
    <w:rsid w:val="00C66A9A"/>
    <w:rsid w:val="00C70F7E"/>
    <w:rsid w:val="00C76AF8"/>
    <w:rsid w:val="00C76B68"/>
    <w:rsid w:val="00C77CEE"/>
    <w:rsid w:val="00C93B4F"/>
    <w:rsid w:val="00CB3706"/>
    <w:rsid w:val="00CF21F9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861C6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C23C7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72E5E"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072E5E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072E5E"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Char"/>
    <w:semiHidden/>
    <w:unhideWhenUsed/>
    <w:qFormat/>
    <w:rsid w:val="00CF21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72E5E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rsid w:val="00072E5E"/>
    <w:pPr>
      <w:ind w:leftChars="2500" w:left="100"/>
    </w:pPr>
  </w:style>
  <w:style w:type="paragraph" w:styleId="a5">
    <w:name w:val="Balloon Text"/>
    <w:basedOn w:val="a"/>
    <w:link w:val="Char0"/>
    <w:qFormat/>
    <w:rsid w:val="00072E5E"/>
    <w:rPr>
      <w:sz w:val="18"/>
      <w:szCs w:val="18"/>
    </w:rPr>
  </w:style>
  <w:style w:type="paragraph" w:styleId="a6">
    <w:name w:val="footer"/>
    <w:basedOn w:val="a"/>
    <w:link w:val="Char1"/>
    <w:qFormat/>
    <w:rsid w:val="00072E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072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072E5E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072E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72E5E"/>
    <w:rPr>
      <w:b/>
      <w:bCs/>
    </w:rPr>
  </w:style>
  <w:style w:type="character" w:styleId="ab">
    <w:name w:val="FollowedHyperlink"/>
    <w:basedOn w:val="a0"/>
    <w:qFormat/>
    <w:rsid w:val="00072E5E"/>
    <w:rPr>
      <w:color w:val="333333"/>
      <w:u w:val="none"/>
    </w:rPr>
  </w:style>
  <w:style w:type="character" w:styleId="HTML">
    <w:name w:val="HTML Acronym"/>
    <w:basedOn w:val="a0"/>
    <w:qFormat/>
    <w:rsid w:val="00072E5E"/>
  </w:style>
  <w:style w:type="character" w:styleId="ac">
    <w:name w:val="Hyperlink"/>
    <w:basedOn w:val="a0"/>
    <w:qFormat/>
    <w:rsid w:val="00072E5E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072E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072E5E"/>
  </w:style>
  <w:style w:type="paragraph" w:customStyle="1" w:styleId="TableParagraph">
    <w:name w:val="Table Paragraph"/>
    <w:basedOn w:val="a"/>
    <w:uiPriority w:val="1"/>
    <w:qFormat/>
    <w:rsid w:val="00072E5E"/>
  </w:style>
  <w:style w:type="paragraph" w:customStyle="1" w:styleId="dahei">
    <w:name w:val="dahei"/>
    <w:basedOn w:val="a"/>
    <w:qFormat/>
    <w:rsid w:val="00072E5E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072E5E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072E5E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072E5E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072E5E"/>
  </w:style>
  <w:style w:type="character" w:customStyle="1" w:styleId="layui-this">
    <w:name w:val="layui-this"/>
    <w:basedOn w:val="a0"/>
    <w:qFormat/>
    <w:rsid w:val="00072E5E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072E5E"/>
  </w:style>
  <w:style w:type="character" w:customStyle="1" w:styleId="first-child">
    <w:name w:val="first-child"/>
    <w:basedOn w:val="a0"/>
    <w:qFormat/>
    <w:rsid w:val="00072E5E"/>
  </w:style>
  <w:style w:type="character" w:customStyle="1" w:styleId="Char0">
    <w:name w:val="批注框文本 Char"/>
    <w:basedOn w:val="a0"/>
    <w:link w:val="a5"/>
    <w:rsid w:val="00072E5E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rsid w:val="00072E5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072E5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  <w:style w:type="character" w:customStyle="1" w:styleId="3Char">
    <w:name w:val="标题 3 Char"/>
    <w:basedOn w:val="a0"/>
    <w:link w:val="3"/>
    <w:semiHidden/>
    <w:rsid w:val="00CF21F9"/>
    <w:rPr>
      <w:rFonts w:eastAsiaTheme="minorHAnsi"/>
      <w:b/>
      <w:bCs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57</Words>
  <Characters>331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131</cp:revision>
  <cp:lastPrinted>2020-11-13T03:29:00Z</cp:lastPrinted>
  <dcterms:created xsi:type="dcterms:W3CDTF">2018-03-08T08:41:00Z</dcterms:created>
  <dcterms:modified xsi:type="dcterms:W3CDTF">2021-03-30T05:44:00Z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