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00" w:lineRule="exact"/>
        <w:jc w:val="center"/>
        <w:rPr>
          <w:rFonts w:asciiTheme="majorEastAsia" w:hAnsiTheme="majorEastAsia" w:eastAsiaTheme="majorEastAsia"/>
          <w:color w:val="FF0000"/>
          <w:spacing w:val="80"/>
          <w:w w:val="55"/>
          <w:sz w:val="72"/>
          <w:szCs w:val="84"/>
          <w:lang w:eastAsia="zh-CN"/>
        </w:rPr>
      </w:pPr>
      <w:r>
        <w:rPr>
          <w:rFonts w:hint="eastAsia" w:asciiTheme="majorEastAsia" w:hAnsiTheme="majorEastAsia" w:eastAsiaTheme="majorEastAsia"/>
          <w:color w:val="C00000"/>
          <w:sz w:val="72"/>
          <w:szCs w:val="84"/>
          <w:lang w:eastAsia="zh-CN"/>
        </w:rPr>
        <w:t>吉林大学珠海学院科研</w:t>
      </w:r>
      <w:r>
        <w:rPr>
          <w:rFonts w:hint="eastAsia" w:ascii="宋体" w:hAnsi="宋体" w:eastAsia="宋体" w:cs="Times New Roman"/>
          <w:color w:val="C00000"/>
          <w:sz w:val="72"/>
          <w:szCs w:val="84"/>
          <w:lang w:eastAsia="zh-CN"/>
        </w:rPr>
        <w:t>处</w:t>
      </w:r>
    </w:p>
    <w:p>
      <w:pPr>
        <w:tabs>
          <w:tab w:val="left" w:pos="3991"/>
        </w:tabs>
        <w:spacing w:line="400" w:lineRule="exact"/>
        <w:rPr>
          <w:rFonts w:ascii="仿宋_GB2312" w:hAnsi="宋体" w:eastAsia="仿宋_GB2312"/>
          <w:sz w:val="32"/>
          <w:szCs w:val="32"/>
          <w:lang w:eastAsia="zh-CN"/>
        </w:rPr>
      </w:pPr>
      <w:r>
        <w:rPr>
          <w:rFonts w:ascii="仿宋_GB2312" w:hAnsi="宋体" w:eastAsia="仿宋_GB2312"/>
          <w:sz w:val="32"/>
          <w:szCs w:val="32"/>
          <w:lang w:eastAsia="zh-CN"/>
        </w:rPr>
        <mc:AlternateContent>
          <mc:Choice Requires="wps">
            <w:drawing>
              <wp:anchor distT="0" distB="0" distL="114300" distR="114300" simplePos="0" relativeHeight="251658240" behindDoc="0" locked="0" layoutInCell="1" allowOverlap="1">
                <wp:simplePos x="0" y="0"/>
                <wp:positionH relativeFrom="column">
                  <wp:posOffset>-335280</wp:posOffset>
                </wp:positionH>
                <wp:positionV relativeFrom="paragraph">
                  <wp:posOffset>133350</wp:posOffset>
                </wp:positionV>
                <wp:extent cx="6060440" cy="0"/>
                <wp:effectExtent l="0" t="28575" r="10160" b="34925"/>
                <wp:wrapNone/>
                <wp:docPr id="1" name="Line 2"/>
                <wp:cNvGraphicFramePr/>
                <a:graphic xmlns:a="http://schemas.openxmlformats.org/drawingml/2006/main">
                  <a:graphicData uri="http://schemas.microsoft.com/office/word/2010/wordprocessingShape">
                    <wps:wsp>
                      <wps:cNvSpPr/>
                      <wps:spPr>
                        <a:xfrm>
                          <a:off x="0" y="0"/>
                          <a:ext cx="6060440" cy="0"/>
                        </a:xfrm>
                        <a:prstGeom prst="line">
                          <a:avLst/>
                        </a:prstGeom>
                        <a:ln w="57150" cap="flat" cmpd="thickThin">
                          <a:solidFill>
                            <a:srgbClr val="FF0000"/>
                          </a:solidFill>
                          <a:prstDash val="solid"/>
                          <a:headEnd type="none" w="med" len="med"/>
                          <a:tailEnd type="none" w="med" len="med"/>
                        </a:ln>
                      </wps:spPr>
                      <wps:bodyPr upright="1"/>
                    </wps:wsp>
                  </a:graphicData>
                </a:graphic>
              </wp:anchor>
            </w:drawing>
          </mc:Choice>
          <mc:Fallback>
            <w:pict>
              <v:line id="Line 2" o:spid="_x0000_s1026" o:spt="20" style="position:absolute;left:0pt;margin-left:-26.4pt;margin-top:10.5pt;height:0pt;width:477.2pt;z-index:251658240;mso-width-relative:page;mso-height-relative:page;" filled="f" stroked="t" coordsize="21600,21600" o:gfxdata="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iVc59QAAAAJAQAADwAAAAAAAAABACAAAAAiAAAAZHJzL2Rvd25yZXYu&#10;eG1sUEsBAhQAFAAAAAgAh07iQDcV5PTGAQAAkgMAAA4AAAAAAAAAAQAgAAAAIwEAAGRycy9lMm9E&#10;b2MueG1sUEsFBgAAAAAGAAYAWQEAAFsFAAAAAA==&#10;">
                <v:fill on="f" focussize="0,0"/>
                <v:stroke weight="4.5pt" color="#FF0000" linestyle="thickThin" joinstyle="round"/>
                <v:imagedata o:title=""/>
                <o:lock v:ext="edit" aspectratio="f"/>
              </v:line>
            </w:pict>
          </mc:Fallback>
        </mc:AlternateContent>
      </w:r>
    </w:p>
    <w:p>
      <w:pPr>
        <w:tabs>
          <w:tab w:val="left" w:pos="3991"/>
        </w:tabs>
        <w:spacing w:beforeLines="50" w:line="400" w:lineRule="exact"/>
        <w:jc w:val="right"/>
        <w:rPr>
          <w:rFonts w:ascii="仿宋_GB2312" w:eastAsia="仿宋_GB2312"/>
          <w:sz w:val="32"/>
          <w:szCs w:val="32"/>
          <w:lang w:eastAsia="zh-CN"/>
        </w:rPr>
      </w:pPr>
      <w:r>
        <w:rPr>
          <w:rFonts w:hint="eastAsia" w:ascii="仿宋_GB2312" w:hAnsi="宋体" w:eastAsia="仿宋_GB2312"/>
          <w:sz w:val="32"/>
          <w:szCs w:val="32"/>
          <w:lang w:eastAsia="zh-CN"/>
        </w:rPr>
        <w:t>院科字〔2019〕</w:t>
      </w:r>
      <w:r>
        <w:rPr>
          <w:rFonts w:hint="eastAsia" w:ascii="仿宋_GB2312" w:hAnsi="宋体" w:eastAsia="仿宋_GB2312"/>
          <w:sz w:val="32"/>
          <w:szCs w:val="32"/>
          <w:lang w:val="en-US" w:eastAsia="zh-CN"/>
        </w:rPr>
        <w:t>50</w:t>
      </w:r>
      <w:r>
        <w:rPr>
          <w:rFonts w:hint="eastAsia" w:ascii="仿宋_GB2312" w:hAnsi="宋体" w:eastAsia="仿宋_GB2312"/>
          <w:sz w:val="32"/>
          <w:szCs w:val="32"/>
          <w:lang w:eastAsia="zh-CN"/>
        </w:rPr>
        <w:t>号</w:t>
      </w:r>
    </w:p>
    <w:p>
      <w:pPr>
        <w:spacing w:afterLines="50"/>
        <w:jc w:val="center"/>
        <w:rPr>
          <w:rFonts w:cs="Times New Roman" w:asciiTheme="majorEastAsia" w:hAnsiTheme="majorEastAsia" w:eastAsiaTheme="majorEastAsia"/>
          <w:b/>
          <w:color w:val="000000"/>
          <w:sz w:val="44"/>
          <w:szCs w:val="44"/>
          <w:lang w:eastAsia="zh-CN"/>
        </w:rPr>
      </w:pPr>
    </w:p>
    <w:p>
      <w:pPr>
        <w:widowControl/>
        <w:shd w:val="clear" w:color="auto" w:fill="FFFFFF"/>
        <w:spacing w:line="384" w:lineRule="auto"/>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w:t>
      </w:r>
      <w:r>
        <w:rPr>
          <w:rFonts w:hint="eastAsia" w:asciiTheme="majorEastAsia" w:hAnsiTheme="majorEastAsia" w:eastAsiaTheme="majorEastAsia"/>
          <w:b/>
          <w:sz w:val="44"/>
          <w:szCs w:val="44"/>
          <w:lang w:val="en-US" w:eastAsia="zh-CN"/>
        </w:rPr>
        <w:t>转发“</w:t>
      </w:r>
      <w:r>
        <w:rPr>
          <w:rFonts w:hint="eastAsia" w:asciiTheme="majorEastAsia" w:hAnsiTheme="majorEastAsia" w:eastAsiaTheme="majorEastAsia"/>
          <w:b/>
          <w:sz w:val="44"/>
          <w:szCs w:val="44"/>
          <w:lang w:eastAsia="zh-CN"/>
        </w:rPr>
        <w:t>广东省教育厅办公室关于做好教育部哲学社会科学研究后期资助项目2020年度申报工作</w:t>
      </w:r>
      <w:r>
        <w:rPr>
          <w:rFonts w:hint="eastAsia" w:asciiTheme="majorEastAsia" w:hAnsiTheme="majorEastAsia" w:eastAsiaTheme="majorEastAsia"/>
          <w:b/>
          <w:sz w:val="44"/>
          <w:szCs w:val="44"/>
          <w:lang w:val="en-US" w:eastAsia="zh-CN"/>
        </w:rPr>
        <w:t>”</w:t>
      </w:r>
      <w:r>
        <w:rPr>
          <w:rFonts w:hint="eastAsia" w:asciiTheme="majorEastAsia" w:hAnsiTheme="majorEastAsia" w:eastAsiaTheme="majorEastAsia"/>
          <w:b/>
          <w:sz w:val="44"/>
          <w:szCs w:val="44"/>
          <w:lang w:eastAsia="zh-CN"/>
        </w:rPr>
        <w:t>的通知</w:t>
      </w:r>
    </w:p>
    <w:p>
      <w:pPr>
        <w:spacing w:line="480" w:lineRule="exact"/>
        <w:jc w:val="left"/>
        <w:rPr>
          <w:rFonts w:hint="eastAsia" w:ascii="仿宋" w:hAnsi="仿宋" w:eastAsia="仿宋" w:cs="仿宋"/>
          <w:color w:val="000000"/>
          <w:sz w:val="32"/>
          <w:szCs w:val="32"/>
        </w:rPr>
      </w:pPr>
      <w:r>
        <w:rPr>
          <w:rFonts w:hint="eastAsia" w:ascii="仿宋" w:hAnsi="仿宋" w:eastAsia="仿宋" w:cs="仿宋"/>
          <w:color w:val="000000"/>
          <w:sz w:val="32"/>
          <w:szCs w:val="32"/>
        </w:rPr>
        <w:t>学院各单位：</w:t>
      </w:r>
    </w:p>
    <w:p>
      <w:pPr>
        <w:spacing w:line="48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根据《教育部社科司关于2020年度教育部哲学社会科学研究后期资助项目申报工作的通知》（教社科司函〔2019〕 113号）要求，教育部人文社会科学研究后期资助项目2020年度申报工作已经开始申报，现将通知有关事项转发各单位，请各单位认真组织申报。</w:t>
      </w:r>
    </w:p>
    <w:p>
      <w:pPr>
        <w:spacing w:line="480" w:lineRule="exact"/>
        <w:ind w:firstLine="640" w:firstLineChars="200"/>
        <w:rPr>
          <w:rFonts w:hint="default" w:ascii="仿宋" w:hAnsi="仿宋" w:eastAsia="仿宋" w:cs="仿宋"/>
          <w:color w:val="000000"/>
          <w:sz w:val="32"/>
          <w:szCs w:val="32"/>
          <w:highlight w:val="none"/>
          <w:lang w:val="en-US" w:eastAsia="zh-CN"/>
        </w:rPr>
      </w:pPr>
      <w:r>
        <w:rPr>
          <w:rFonts w:hint="eastAsia" w:ascii="仿宋" w:hAnsi="仿宋" w:eastAsia="仿宋" w:cs="仿宋"/>
          <w:color w:val="000000"/>
          <w:sz w:val="32"/>
          <w:szCs w:val="32"/>
          <w:lang w:val="en-US" w:eastAsia="zh-CN"/>
        </w:rPr>
        <w:t>本次</w:t>
      </w:r>
      <w:r>
        <w:rPr>
          <w:rFonts w:hint="default" w:ascii="仿宋" w:hAnsi="仿宋" w:eastAsia="仿宋" w:cs="仿宋"/>
          <w:color w:val="000000"/>
          <w:sz w:val="32"/>
          <w:szCs w:val="32"/>
          <w:lang w:val="en-US" w:eastAsia="zh-CN"/>
        </w:rPr>
        <w:t>项目实行限额申报，</w:t>
      </w:r>
      <w:r>
        <w:rPr>
          <w:rFonts w:hint="eastAsia" w:ascii="仿宋" w:hAnsi="仿宋" w:eastAsia="仿宋" w:cs="仿宋"/>
          <w:color w:val="000000"/>
          <w:sz w:val="32"/>
          <w:szCs w:val="32"/>
          <w:lang w:val="en-US" w:eastAsia="zh-CN"/>
        </w:rPr>
        <w:t>我</w:t>
      </w:r>
      <w:r>
        <w:rPr>
          <w:rFonts w:hint="default" w:ascii="仿宋" w:hAnsi="仿宋" w:eastAsia="仿宋" w:cs="仿宋"/>
          <w:color w:val="000000"/>
          <w:sz w:val="32"/>
          <w:szCs w:val="32"/>
          <w:lang w:val="en-US" w:eastAsia="zh-CN"/>
        </w:rPr>
        <w:t>校可申报1项。</w:t>
      </w:r>
      <w:r>
        <w:rPr>
          <w:rFonts w:hint="eastAsia" w:ascii="仿宋" w:hAnsi="仿宋" w:eastAsia="仿宋" w:cs="仿宋"/>
          <w:color w:val="000000"/>
          <w:sz w:val="32"/>
          <w:szCs w:val="32"/>
          <w:lang w:val="en-US" w:eastAsia="zh-CN"/>
        </w:rPr>
        <w:t>请申报人认真填写附件2《</w:t>
      </w:r>
      <w:r>
        <w:rPr>
          <w:rFonts w:hint="eastAsia" w:eastAsia="仿宋_GB2312"/>
          <w:color w:val="000000"/>
          <w:sz w:val="32"/>
          <w:szCs w:val="32"/>
          <w:lang w:val="en-US" w:eastAsia="zh-CN"/>
        </w:rPr>
        <w:fldChar w:fldCharType="begin"/>
      </w:r>
      <w:r>
        <w:rPr>
          <w:rFonts w:hint="eastAsia" w:eastAsia="仿宋_GB2312"/>
          <w:color w:val="000000"/>
          <w:sz w:val="32"/>
          <w:szCs w:val="32"/>
          <w:lang w:val="en-US" w:eastAsia="zh-CN"/>
        </w:rPr>
        <w:instrText xml:space="preserve"> HYPERLINK "https://www.sinoss.net/uploadfile/2019/0722/20190722113032102.doc" \t "https://www.sinoss.net/2019/0722/_blank" </w:instrText>
      </w:r>
      <w:r>
        <w:rPr>
          <w:rFonts w:hint="eastAsia" w:eastAsia="仿宋_GB2312"/>
          <w:color w:val="000000"/>
          <w:sz w:val="32"/>
          <w:szCs w:val="32"/>
          <w:lang w:val="en-US" w:eastAsia="zh-CN"/>
        </w:rPr>
        <w:fldChar w:fldCharType="separate"/>
      </w:r>
      <w:r>
        <w:rPr>
          <w:rFonts w:hint="eastAsia" w:eastAsia="仿宋_GB2312"/>
          <w:color w:val="000000"/>
          <w:sz w:val="32"/>
          <w:szCs w:val="32"/>
          <w:lang w:val="en-US" w:eastAsia="zh-CN"/>
        </w:rPr>
        <w:t>2020年度教育部哲学社会科学研究后期资助项目申请书</w:t>
      </w:r>
      <w:r>
        <w:rPr>
          <w:rFonts w:hint="eastAsia" w:eastAsia="仿宋_GB2312"/>
          <w:color w:val="000000"/>
          <w:sz w:val="32"/>
          <w:szCs w:val="32"/>
          <w:lang w:val="en-US" w:eastAsia="zh-CN"/>
        </w:rPr>
        <w:fldChar w:fldCharType="end"/>
      </w:r>
      <w:r>
        <w:rPr>
          <w:rFonts w:hint="eastAsia" w:ascii="仿宋" w:hAnsi="仿宋" w:eastAsia="仿宋" w:cs="仿宋"/>
          <w:color w:val="000000"/>
          <w:sz w:val="32"/>
          <w:szCs w:val="32"/>
          <w:lang w:val="en-US" w:eastAsia="zh-CN"/>
        </w:rPr>
        <w:t>》和附件3《</w:t>
      </w:r>
      <w:r>
        <w:rPr>
          <w:rFonts w:hint="eastAsia" w:eastAsia="仿宋_GB2312"/>
          <w:color w:val="000000"/>
          <w:sz w:val="32"/>
          <w:szCs w:val="32"/>
          <w:lang w:val="en-US" w:eastAsia="zh-CN"/>
        </w:rPr>
        <w:fldChar w:fldCharType="begin"/>
      </w:r>
      <w:r>
        <w:rPr>
          <w:rFonts w:hint="eastAsia" w:eastAsia="仿宋_GB2312"/>
          <w:color w:val="000000"/>
          <w:sz w:val="32"/>
          <w:szCs w:val="32"/>
          <w:lang w:val="en-US" w:eastAsia="zh-CN"/>
        </w:rPr>
        <w:instrText xml:space="preserve"> HYPERLINK "https://www.sinoss.net/uploadfile/2019/0722/20190722113221625.xls" \t "https://www.sinoss.net/2019/0722/_blank" </w:instrText>
      </w:r>
      <w:r>
        <w:rPr>
          <w:rFonts w:hint="eastAsia" w:eastAsia="仿宋_GB2312"/>
          <w:color w:val="000000"/>
          <w:sz w:val="32"/>
          <w:szCs w:val="32"/>
          <w:lang w:val="en-US" w:eastAsia="zh-CN"/>
        </w:rPr>
        <w:fldChar w:fldCharType="separate"/>
      </w:r>
      <w:r>
        <w:rPr>
          <w:rFonts w:hint="eastAsia" w:eastAsia="仿宋_GB2312"/>
          <w:color w:val="000000"/>
          <w:sz w:val="32"/>
          <w:szCs w:val="32"/>
          <w:lang w:val="en-US" w:eastAsia="zh-CN"/>
        </w:rPr>
        <w:t>2020年度教育部哲学社会科学研究后期资助项目申请一览表</w:t>
      </w:r>
      <w:r>
        <w:rPr>
          <w:rFonts w:hint="eastAsia" w:eastAsia="仿宋_GB2312"/>
          <w:color w:val="000000"/>
          <w:sz w:val="32"/>
          <w:szCs w:val="32"/>
          <w:lang w:val="en-US" w:eastAsia="zh-CN"/>
        </w:rPr>
        <w:fldChar w:fldCharType="end"/>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highlight w:val="none"/>
          <w:lang w:val="en-US" w:eastAsia="zh-CN"/>
        </w:rPr>
        <w:t>申报材料发送邮箱至：</w:t>
      </w:r>
      <w:r>
        <w:rPr>
          <w:rFonts w:hint="eastAsia" w:ascii="仿宋" w:hAnsi="仿宋" w:eastAsia="仿宋" w:cs="仿宋"/>
          <w:b w:val="0"/>
          <w:bCs w:val="0"/>
          <w:color w:val="000000"/>
          <w:sz w:val="32"/>
          <w:szCs w:val="32"/>
          <w:highlight w:val="none"/>
          <w:lang w:val="en-US" w:eastAsia="zh-CN"/>
        </w:rPr>
        <w:t>kycjluzh@126.com，</w:t>
      </w:r>
      <w:r>
        <w:rPr>
          <w:rFonts w:hint="eastAsia" w:ascii="仿宋" w:hAnsi="仿宋" w:eastAsia="仿宋" w:cs="仿宋"/>
          <w:color w:val="000000"/>
          <w:sz w:val="32"/>
          <w:szCs w:val="32"/>
          <w:lang w:val="en-US" w:eastAsia="zh-CN"/>
        </w:rPr>
        <w:t>项目截止时间为：</w:t>
      </w:r>
      <w:r>
        <w:rPr>
          <w:rFonts w:hint="eastAsia" w:ascii="仿宋" w:hAnsi="仿宋" w:eastAsia="仿宋" w:cs="仿宋"/>
          <w:color w:val="000000"/>
          <w:sz w:val="32"/>
          <w:szCs w:val="32"/>
          <w:highlight w:val="none"/>
          <w:lang w:val="en-US" w:eastAsia="zh-CN"/>
        </w:rPr>
        <w:t>2019年8月15日17：00点，</w:t>
      </w:r>
      <w:r>
        <w:rPr>
          <w:rFonts w:hint="eastAsia" w:ascii="仿宋" w:hAnsi="仿宋" w:eastAsia="仿宋" w:cs="仿宋"/>
          <w:b/>
          <w:bCs/>
          <w:color w:val="000000"/>
          <w:sz w:val="32"/>
          <w:szCs w:val="32"/>
          <w:highlight w:val="none"/>
          <w:lang w:val="en-US" w:eastAsia="zh-CN"/>
        </w:rPr>
        <w:t>逾期不予受理。</w:t>
      </w:r>
      <w:r>
        <w:rPr>
          <w:rFonts w:hint="eastAsia" w:ascii="仿宋" w:hAnsi="仿宋" w:eastAsia="仿宋" w:cs="仿宋"/>
          <w:color w:val="000000"/>
          <w:sz w:val="32"/>
          <w:szCs w:val="32"/>
          <w:lang w:val="en-US" w:eastAsia="zh-CN"/>
        </w:rPr>
        <w:t>学校</w:t>
      </w:r>
      <w:bookmarkStart w:id="0" w:name="_GoBack"/>
      <w:bookmarkEnd w:id="0"/>
      <w:r>
        <w:rPr>
          <w:rFonts w:hint="eastAsia" w:ascii="仿宋" w:hAnsi="仿宋" w:eastAsia="仿宋" w:cs="仿宋"/>
          <w:color w:val="000000"/>
          <w:sz w:val="32"/>
          <w:szCs w:val="32"/>
          <w:lang w:val="en-US" w:eastAsia="zh-CN"/>
        </w:rPr>
        <w:t>将组织专家评审推荐。</w:t>
      </w:r>
    </w:p>
    <w:p>
      <w:pPr>
        <w:spacing w:line="480" w:lineRule="exact"/>
        <w:ind w:firstLine="640" w:firstLineChars="200"/>
        <w:rPr>
          <w:rFonts w:hint="eastAsia" w:ascii="仿宋" w:hAnsi="仿宋" w:eastAsia="仿宋" w:cs="仿宋"/>
          <w:color w:val="FF0000"/>
          <w:sz w:val="32"/>
          <w:szCs w:val="32"/>
          <w:highlight w:val="none"/>
          <w:lang w:val="en-US" w:eastAsia="zh-CN"/>
        </w:rPr>
      </w:pPr>
      <w:r>
        <w:rPr>
          <w:rFonts w:hint="eastAsia" w:ascii="仿宋" w:hAnsi="仿宋" w:eastAsia="仿宋" w:cs="仿宋"/>
          <w:color w:val="FF0000"/>
          <w:sz w:val="32"/>
          <w:szCs w:val="32"/>
          <w:highlight w:val="none"/>
          <w:lang w:val="en-US" w:eastAsia="zh-CN"/>
        </w:rPr>
        <w:t>注意：假期期间，电子材料提交邮箱后请联系科研处。</w:t>
      </w:r>
    </w:p>
    <w:p>
      <w:pPr>
        <w:spacing w:line="480" w:lineRule="exact"/>
        <w:ind w:firstLine="640" w:firstLineChars="200"/>
        <w:rPr>
          <w:rFonts w:hint="eastAsia" w:ascii="仿宋" w:hAnsi="仿宋" w:eastAsia="仿宋" w:cs="仿宋"/>
          <w:color w:val="FF0000"/>
          <w:sz w:val="32"/>
          <w:szCs w:val="32"/>
          <w:highlight w:val="none"/>
          <w:lang w:val="en-US" w:eastAsia="zh-CN"/>
        </w:rPr>
      </w:pPr>
    </w:p>
    <w:p>
      <w:pPr>
        <w:spacing w:line="48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xml:space="preserve">联系人：朱禹铮     梅耀敏       联系电话：13798962651  </w:t>
      </w:r>
    </w:p>
    <w:p>
      <w:pPr>
        <w:spacing w:line="480" w:lineRule="exact"/>
        <w:ind w:firstLine="1920" w:firstLineChars="600"/>
        <w:rPr>
          <w:rFonts w:hint="eastAsia" w:eastAsia="仿宋_GB2312"/>
          <w:color w:val="000000"/>
          <w:sz w:val="32"/>
          <w:szCs w:val="32"/>
          <w:lang w:val="en-US" w:eastAsia="zh-CN"/>
        </w:rPr>
      </w:pPr>
    </w:p>
    <w:p>
      <w:pPr>
        <w:spacing w:line="48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附件1：广东省教育厅办公室关于做好教育部哲学社会科学研究后期资助项目2020年度申报工作的通知</w:t>
      </w:r>
    </w:p>
    <w:p>
      <w:pPr>
        <w:spacing w:line="48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附件2：</w:t>
      </w:r>
      <w:r>
        <w:rPr>
          <w:rFonts w:hint="eastAsia" w:eastAsia="仿宋_GB2312"/>
          <w:color w:val="000000"/>
          <w:sz w:val="32"/>
          <w:szCs w:val="32"/>
          <w:lang w:val="en-US" w:eastAsia="zh-CN"/>
        </w:rPr>
        <w:fldChar w:fldCharType="begin"/>
      </w:r>
      <w:r>
        <w:rPr>
          <w:rFonts w:hint="eastAsia" w:eastAsia="仿宋_GB2312"/>
          <w:color w:val="000000"/>
          <w:sz w:val="32"/>
          <w:szCs w:val="32"/>
          <w:lang w:val="en-US" w:eastAsia="zh-CN"/>
        </w:rPr>
        <w:instrText xml:space="preserve"> HYPERLINK "https://www.sinoss.net/uploadfile/2019/0722/20190722113032102.doc" \t "https://www.sinoss.net/2019/0722/_blank" </w:instrText>
      </w:r>
      <w:r>
        <w:rPr>
          <w:rFonts w:hint="eastAsia" w:eastAsia="仿宋_GB2312"/>
          <w:color w:val="000000"/>
          <w:sz w:val="32"/>
          <w:szCs w:val="32"/>
          <w:lang w:val="en-US" w:eastAsia="zh-CN"/>
        </w:rPr>
        <w:fldChar w:fldCharType="separate"/>
      </w:r>
      <w:r>
        <w:rPr>
          <w:rFonts w:hint="eastAsia" w:eastAsia="仿宋_GB2312"/>
          <w:color w:val="000000"/>
          <w:sz w:val="32"/>
          <w:szCs w:val="32"/>
          <w:lang w:val="en-US" w:eastAsia="zh-CN"/>
        </w:rPr>
        <w:t>2020年度教育部哲学社会科学研究后期资助项目申请书</w:t>
      </w:r>
      <w:r>
        <w:rPr>
          <w:rFonts w:hint="eastAsia" w:eastAsia="仿宋_GB2312"/>
          <w:color w:val="000000"/>
          <w:sz w:val="32"/>
          <w:szCs w:val="32"/>
          <w:lang w:val="en-US" w:eastAsia="zh-CN"/>
        </w:rPr>
        <w:fldChar w:fldCharType="end"/>
      </w:r>
      <w:r>
        <w:rPr>
          <w:rFonts w:hint="eastAsia" w:eastAsia="仿宋_GB2312"/>
          <w:color w:val="000000"/>
          <w:sz w:val="32"/>
          <w:szCs w:val="32"/>
          <w:lang w:val="en-US" w:eastAsia="zh-CN"/>
        </w:rPr>
        <w:t>（供参考，在申报系统填报信息并上传相关附件后自动生成）</w:t>
      </w:r>
    </w:p>
    <w:p>
      <w:pPr>
        <w:spacing w:line="48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附件3：</w:t>
      </w:r>
      <w:r>
        <w:rPr>
          <w:rFonts w:hint="eastAsia" w:eastAsia="仿宋_GB2312"/>
          <w:color w:val="000000"/>
          <w:sz w:val="32"/>
          <w:szCs w:val="32"/>
          <w:lang w:val="en-US" w:eastAsia="zh-CN"/>
        </w:rPr>
        <w:fldChar w:fldCharType="begin"/>
      </w:r>
      <w:r>
        <w:rPr>
          <w:rFonts w:hint="eastAsia" w:eastAsia="仿宋_GB2312"/>
          <w:color w:val="000000"/>
          <w:sz w:val="32"/>
          <w:szCs w:val="32"/>
          <w:lang w:val="en-US" w:eastAsia="zh-CN"/>
        </w:rPr>
        <w:instrText xml:space="preserve"> HYPERLINK "https://www.sinoss.net/uploadfile/2019/0722/20190722113221625.xls" \t "https://www.sinoss.net/2019/0722/_blank" </w:instrText>
      </w:r>
      <w:r>
        <w:rPr>
          <w:rFonts w:hint="eastAsia" w:eastAsia="仿宋_GB2312"/>
          <w:color w:val="000000"/>
          <w:sz w:val="32"/>
          <w:szCs w:val="32"/>
          <w:lang w:val="en-US" w:eastAsia="zh-CN"/>
        </w:rPr>
        <w:fldChar w:fldCharType="separate"/>
      </w:r>
      <w:r>
        <w:rPr>
          <w:rFonts w:hint="eastAsia" w:eastAsia="仿宋_GB2312"/>
          <w:color w:val="000000"/>
          <w:sz w:val="32"/>
          <w:szCs w:val="32"/>
          <w:lang w:val="en-US" w:eastAsia="zh-CN"/>
        </w:rPr>
        <w:t>2020年度教育部哲学社会科学研究后期资助项目申请一览表</w:t>
      </w:r>
      <w:r>
        <w:rPr>
          <w:rFonts w:hint="eastAsia" w:eastAsia="仿宋_GB2312"/>
          <w:color w:val="000000"/>
          <w:sz w:val="32"/>
          <w:szCs w:val="32"/>
          <w:lang w:val="en-US" w:eastAsia="zh-CN"/>
        </w:rPr>
        <w:fldChar w:fldCharType="end"/>
      </w:r>
      <w:r>
        <w:rPr>
          <w:rFonts w:hint="eastAsia" w:eastAsia="仿宋_GB2312"/>
          <w:color w:val="000000"/>
          <w:sz w:val="32"/>
          <w:szCs w:val="32"/>
          <w:lang w:val="en-US" w:eastAsia="zh-CN"/>
        </w:rPr>
        <w:t>（供参考，由系统自动生成）</w:t>
      </w:r>
    </w:p>
    <w:p>
      <w:pPr>
        <w:spacing w:line="48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附件4：</w:t>
      </w:r>
      <w:r>
        <w:rPr>
          <w:rFonts w:hint="eastAsia" w:eastAsia="仿宋_GB2312"/>
          <w:color w:val="000000"/>
          <w:sz w:val="32"/>
          <w:szCs w:val="32"/>
          <w:lang w:val="en-US" w:eastAsia="zh-CN"/>
        </w:rPr>
        <w:fldChar w:fldCharType="begin"/>
      </w:r>
      <w:r>
        <w:rPr>
          <w:rFonts w:hint="eastAsia" w:eastAsia="仿宋_GB2312"/>
          <w:color w:val="000000"/>
          <w:sz w:val="32"/>
          <w:szCs w:val="32"/>
          <w:lang w:val="en-US" w:eastAsia="zh-CN"/>
        </w:rPr>
        <w:instrText xml:space="preserve"> HYPERLINK "https://www.sinoss.net/uploadfile/2019/0722/20190722113235138.doc" \t "https://www.sinoss.net/2019/0722/_blank" </w:instrText>
      </w:r>
      <w:r>
        <w:rPr>
          <w:rFonts w:hint="eastAsia" w:eastAsia="仿宋_GB2312"/>
          <w:color w:val="000000"/>
          <w:sz w:val="32"/>
          <w:szCs w:val="32"/>
          <w:lang w:val="en-US" w:eastAsia="zh-CN"/>
        </w:rPr>
        <w:fldChar w:fldCharType="separate"/>
      </w:r>
      <w:r>
        <w:rPr>
          <w:rFonts w:hint="eastAsia" w:eastAsia="仿宋_GB2312"/>
          <w:color w:val="000000"/>
          <w:sz w:val="32"/>
          <w:szCs w:val="32"/>
          <w:lang w:val="en-US" w:eastAsia="zh-CN"/>
        </w:rPr>
        <w:t>2020年度教育部哲学社会科学研究后期资助项目申报常见问题释疑</w:t>
      </w:r>
      <w:r>
        <w:rPr>
          <w:rFonts w:hint="eastAsia" w:eastAsia="仿宋_GB2312"/>
          <w:color w:val="000000"/>
          <w:sz w:val="32"/>
          <w:szCs w:val="32"/>
          <w:lang w:val="en-US" w:eastAsia="zh-CN"/>
        </w:rPr>
        <w:fldChar w:fldCharType="end"/>
      </w:r>
    </w:p>
    <w:p>
      <w:pPr>
        <w:spacing w:line="480" w:lineRule="exact"/>
        <w:ind w:firstLine="640" w:firstLineChars="200"/>
        <w:rPr>
          <w:rFonts w:hint="eastAsia" w:eastAsia="仿宋_GB2312"/>
          <w:color w:val="000000"/>
          <w:sz w:val="32"/>
          <w:szCs w:val="32"/>
        </w:rPr>
      </w:pPr>
    </w:p>
    <w:p>
      <w:pPr>
        <w:spacing w:line="560" w:lineRule="exact"/>
        <w:ind w:right="640" w:firstLine="5760" w:firstLineChars="1800"/>
        <w:rPr>
          <w:rFonts w:eastAsia="仿宋_GB2312"/>
          <w:color w:val="000000"/>
          <w:sz w:val="32"/>
          <w:szCs w:val="32"/>
        </w:rPr>
      </w:pPr>
    </w:p>
    <w:p>
      <w:pPr>
        <w:spacing w:line="560" w:lineRule="exact"/>
        <w:ind w:right="640" w:firstLine="5760" w:firstLineChars="1800"/>
        <w:rPr>
          <w:rFonts w:hint="eastAsia" w:eastAsia="仿宋_GB2312"/>
          <w:color w:val="000000"/>
          <w:sz w:val="32"/>
          <w:szCs w:val="32"/>
        </w:rPr>
      </w:pPr>
      <w:r>
        <w:rPr>
          <w:rFonts w:eastAsia="仿宋_GB2312"/>
          <w:color w:val="000000"/>
          <w:sz w:val="32"/>
          <w:szCs w:val="32"/>
        </w:rPr>
        <w:t>科研处</w:t>
      </w:r>
    </w:p>
    <w:p>
      <w:pPr>
        <w:spacing w:line="560" w:lineRule="exact"/>
        <w:ind w:right="640"/>
        <w:jc w:val="right"/>
        <w:rPr>
          <w:rFonts w:eastAsia="仿宋_GB2312"/>
          <w:color w:val="000000"/>
          <w:sz w:val="32"/>
          <w:szCs w:val="32"/>
        </w:rPr>
      </w:pPr>
      <w:r>
        <w:rPr>
          <w:rFonts w:eastAsia="仿宋_GB2312"/>
          <w:color w:val="000000"/>
          <w:sz w:val="32"/>
          <w:szCs w:val="32"/>
        </w:rPr>
        <w:t>201</w:t>
      </w:r>
      <w:r>
        <w:rPr>
          <w:rFonts w:hint="eastAsia" w:eastAsia="仿宋_GB2312"/>
          <w:color w:val="000000"/>
          <w:sz w:val="32"/>
          <w:szCs w:val="32"/>
          <w:lang w:val="en-US" w:eastAsia="zh-CN"/>
        </w:rPr>
        <w:t>9</w:t>
      </w:r>
      <w:r>
        <w:rPr>
          <w:rFonts w:hAnsi="仿宋_GB2312" w:eastAsia="仿宋_GB2312"/>
          <w:color w:val="000000"/>
          <w:sz w:val="32"/>
          <w:szCs w:val="32"/>
        </w:rPr>
        <w:t>年</w:t>
      </w:r>
      <w:r>
        <w:rPr>
          <w:rFonts w:hint="eastAsia" w:hAnsi="仿宋_GB2312" w:eastAsia="仿宋_GB2312"/>
          <w:color w:val="000000"/>
          <w:sz w:val="32"/>
          <w:szCs w:val="32"/>
          <w:lang w:val="en-US" w:eastAsia="zh-CN"/>
        </w:rPr>
        <w:t>7</w:t>
      </w:r>
      <w:r>
        <w:rPr>
          <w:rFonts w:hAnsi="仿宋_GB2312" w:eastAsia="仿宋_GB2312"/>
          <w:color w:val="000000"/>
          <w:sz w:val="32"/>
          <w:szCs w:val="32"/>
        </w:rPr>
        <w:t>月</w:t>
      </w:r>
      <w:r>
        <w:rPr>
          <w:rFonts w:hint="eastAsia" w:eastAsia="仿宋_GB2312"/>
          <w:color w:val="000000"/>
          <w:sz w:val="32"/>
          <w:szCs w:val="32"/>
          <w:lang w:val="en-US" w:eastAsia="zh-CN"/>
        </w:rPr>
        <w:t>26</w:t>
      </w:r>
      <w:r>
        <w:rPr>
          <w:rFonts w:hAnsi="仿宋_GB2312" w:eastAsia="仿宋_GB2312"/>
          <w:color w:val="000000"/>
          <w:sz w:val="32"/>
          <w:szCs w:val="32"/>
        </w:rPr>
        <w:t>日</w:t>
      </w:r>
    </w:p>
    <w:p>
      <w:pPr>
        <w:widowControl/>
        <w:rPr>
          <w:rFonts w:eastAsia="仿宋_GB2312"/>
          <w:sz w:val="32"/>
          <w:szCs w:val="32"/>
          <w:lang w:eastAsia="zh-CN"/>
        </w:rPr>
      </w:pP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64"/>
    <w:rsid w:val="00032FC7"/>
    <w:rsid w:val="00033001"/>
    <w:rsid w:val="000611BE"/>
    <w:rsid w:val="00081957"/>
    <w:rsid w:val="000A1B6A"/>
    <w:rsid w:val="00144C74"/>
    <w:rsid w:val="00152852"/>
    <w:rsid w:val="001704DB"/>
    <w:rsid w:val="00170CEA"/>
    <w:rsid w:val="00180949"/>
    <w:rsid w:val="001A34E4"/>
    <w:rsid w:val="001F3810"/>
    <w:rsid w:val="002222BC"/>
    <w:rsid w:val="00276AB9"/>
    <w:rsid w:val="002851FB"/>
    <w:rsid w:val="002C0350"/>
    <w:rsid w:val="002D4AB3"/>
    <w:rsid w:val="003A4D4F"/>
    <w:rsid w:val="003A5FA0"/>
    <w:rsid w:val="003B671F"/>
    <w:rsid w:val="003D6698"/>
    <w:rsid w:val="0045590F"/>
    <w:rsid w:val="004D34BC"/>
    <w:rsid w:val="004F516C"/>
    <w:rsid w:val="00570F48"/>
    <w:rsid w:val="0059056F"/>
    <w:rsid w:val="006146B1"/>
    <w:rsid w:val="006669A0"/>
    <w:rsid w:val="006800BB"/>
    <w:rsid w:val="006F2814"/>
    <w:rsid w:val="006F3081"/>
    <w:rsid w:val="007353EE"/>
    <w:rsid w:val="00737321"/>
    <w:rsid w:val="007474AB"/>
    <w:rsid w:val="007552F8"/>
    <w:rsid w:val="007B5438"/>
    <w:rsid w:val="007D3392"/>
    <w:rsid w:val="00854AF2"/>
    <w:rsid w:val="008649E4"/>
    <w:rsid w:val="0087165E"/>
    <w:rsid w:val="00885853"/>
    <w:rsid w:val="00891A3E"/>
    <w:rsid w:val="00891C05"/>
    <w:rsid w:val="008F3763"/>
    <w:rsid w:val="009442B9"/>
    <w:rsid w:val="00944EC2"/>
    <w:rsid w:val="009543C0"/>
    <w:rsid w:val="00957F67"/>
    <w:rsid w:val="009C2D84"/>
    <w:rsid w:val="009C3B00"/>
    <w:rsid w:val="00A00E3B"/>
    <w:rsid w:val="00AA7A2C"/>
    <w:rsid w:val="00AE63A9"/>
    <w:rsid w:val="00AF421F"/>
    <w:rsid w:val="00B209C6"/>
    <w:rsid w:val="00B52EF4"/>
    <w:rsid w:val="00B66D4D"/>
    <w:rsid w:val="00BD263E"/>
    <w:rsid w:val="00BE4571"/>
    <w:rsid w:val="00BF5548"/>
    <w:rsid w:val="00C118F8"/>
    <w:rsid w:val="00C4281E"/>
    <w:rsid w:val="00C76AF8"/>
    <w:rsid w:val="00C76B68"/>
    <w:rsid w:val="00C77CEE"/>
    <w:rsid w:val="00C93B4F"/>
    <w:rsid w:val="00CF2CE3"/>
    <w:rsid w:val="00D2117F"/>
    <w:rsid w:val="00D27964"/>
    <w:rsid w:val="00D335F2"/>
    <w:rsid w:val="00D36A7E"/>
    <w:rsid w:val="00D54794"/>
    <w:rsid w:val="00D76296"/>
    <w:rsid w:val="00DB4969"/>
    <w:rsid w:val="00E15F29"/>
    <w:rsid w:val="00E36B54"/>
    <w:rsid w:val="00E4422C"/>
    <w:rsid w:val="00E748BF"/>
    <w:rsid w:val="00EC16E1"/>
    <w:rsid w:val="00EC29F3"/>
    <w:rsid w:val="00ED761C"/>
    <w:rsid w:val="00F52778"/>
    <w:rsid w:val="00F63BD0"/>
    <w:rsid w:val="00FB0ECA"/>
    <w:rsid w:val="00FD4957"/>
    <w:rsid w:val="05F62E73"/>
    <w:rsid w:val="067B40BC"/>
    <w:rsid w:val="06987A1C"/>
    <w:rsid w:val="06F20703"/>
    <w:rsid w:val="0FD21DC2"/>
    <w:rsid w:val="0FDB338B"/>
    <w:rsid w:val="10DA18EF"/>
    <w:rsid w:val="10F75934"/>
    <w:rsid w:val="120B5DF0"/>
    <w:rsid w:val="124F355E"/>
    <w:rsid w:val="197F7338"/>
    <w:rsid w:val="1A9455D7"/>
    <w:rsid w:val="200302C0"/>
    <w:rsid w:val="20E050D7"/>
    <w:rsid w:val="21142E77"/>
    <w:rsid w:val="22351EC4"/>
    <w:rsid w:val="24707CB6"/>
    <w:rsid w:val="25731EF6"/>
    <w:rsid w:val="25973A11"/>
    <w:rsid w:val="27803091"/>
    <w:rsid w:val="29C97F80"/>
    <w:rsid w:val="2A847E05"/>
    <w:rsid w:val="2A976B12"/>
    <w:rsid w:val="2D773BDD"/>
    <w:rsid w:val="2EF66F26"/>
    <w:rsid w:val="2F55672F"/>
    <w:rsid w:val="304C0661"/>
    <w:rsid w:val="3289677F"/>
    <w:rsid w:val="33856A8E"/>
    <w:rsid w:val="38B77DA3"/>
    <w:rsid w:val="3EC50F93"/>
    <w:rsid w:val="41E662F8"/>
    <w:rsid w:val="43395B6C"/>
    <w:rsid w:val="466A1470"/>
    <w:rsid w:val="47B44A5C"/>
    <w:rsid w:val="49707384"/>
    <w:rsid w:val="4A340CAB"/>
    <w:rsid w:val="4B286A76"/>
    <w:rsid w:val="4C5F441E"/>
    <w:rsid w:val="4CC92917"/>
    <w:rsid w:val="50F82005"/>
    <w:rsid w:val="51692372"/>
    <w:rsid w:val="52812993"/>
    <w:rsid w:val="561436C4"/>
    <w:rsid w:val="58612B6B"/>
    <w:rsid w:val="589347A0"/>
    <w:rsid w:val="58D93D60"/>
    <w:rsid w:val="5D230B3A"/>
    <w:rsid w:val="5D701798"/>
    <w:rsid w:val="5D997ED3"/>
    <w:rsid w:val="5EFA2BC8"/>
    <w:rsid w:val="625D650A"/>
    <w:rsid w:val="627256A9"/>
    <w:rsid w:val="63652967"/>
    <w:rsid w:val="645B4871"/>
    <w:rsid w:val="64C973BA"/>
    <w:rsid w:val="6507255A"/>
    <w:rsid w:val="65D33436"/>
    <w:rsid w:val="68DA785D"/>
    <w:rsid w:val="6ADA1601"/>
    <w:rsid w:val="6B0D4AB2"/>
    <w:rsid w:val="6C0B04B5"/>
    <w:rsid w:val="6E6B3B8F"/>
    <w:rsid w:val="6E800753"/>
    <w:rsid w:val="717C61FC"/>
    <w:rsid w:val="73404930"/>
    <w:rsid w:val="73C54194"/>
    <w:rsid w:val="78473F9A"/>
    <w:rsid w:val="796913AF"/>
    <w:rsid w:val="79D91228"/>
    <w:rsid w:val="7AED28D6"/>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footer"/>
    <w:basedOn w:val="1"/>
    <w:link w:val="18"/>
    <w:qFormat/>
    <w:uiPriority w:val="0"/>
    <w:pPr>
      <w:tabs>
        <w:tab w:val="center" w:pos="4153"/>
        <w:tab w:val="right" w:pos="8306"/>
      </w:tabs>
      <w:snapToGrid w:val="0"/>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basedOn w:val="10"/>
    <w:qFormat/>
    <w:uiPriority w:val="0"/>
    <w:rPr>
      <w:color w:val="0000FF" w:themeColor="hyperlink"/>
      <w:u w:val="single"/>
    </w:rPr>
  </w:style>
  <w:style w:type="table" w:customStyle="1" w:styleId="13">
    <w:name w:val="Table Normal"/>
    <w:unhideWhenUsed/>
    <w:qFormat/>
    <w:uiPriority w:val="2"/>
    <w:tblPr>
      <w:tblLayout w:type="fixed"/>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paragraph" w:customStyle="1" w:styleId="16">
    <w:name w:val="dahei"/>
    <w:basedOn w:val="1"/>
    <w:qFormat/>
    <w:uiPriority w:val="0"/>
    <w:pPr>
      <w:widowControl/>
      <w:spacing w:before="100" w:beforeAutospacing="1" w:after="100" w:afterAutospacing="1"/>
    </w:pPr>
    <w:rPr>
      <w:rFonts w:ascii="宋体" w:hAnsi="宋体" w:cs="宋体"/>
      <w:sz w:val="24"/>
    </w:rPr>
  </w:style>
  <w:style w:type="character" w:customStyle="1" w:styleId="17">
    <w:name w:val="页眉 Char"/>
    <w:basedOn w:val="10"/>
    <w:link w:val="6"/>
    <w:qFormat/>
    <w:uiPriority w:val="0"/>
    <w:rPr>
      <w:rFonts w:eastAsiaTheme="minorHAnsi"/>
      <w:sz w:val="18"/>
      <w:szCs w:val="18"/>
      <w:lang w:eastAsia="en-US"/>
    </w:rPr>
  </w:style>
  <w:style w:type="character" w:customStyle="1" w:styleId="18">
    <w:name w:val="页脚 Char"/>
    <w:basedOn w:val="10"/>
    <w:link w:val="5"/>
    <w:qFormat/>
    <w:uiPriority w:val="0"/>
    <w:rPr>
      <w:rFonts w:eastAsiaTheme="minorHAnsi"/>
      <w:sz w:val="18"/>
      <w:szCs w:val="18"/>
      <w:lang w:eastAsia="en-US"/>
    </w:rPr>
  </w:style>
  <w:style w:type="paragraph" w:customStyle="1" w:styleId="19">
    <w:name w:val="p0"/>
    <w:basedOn w:val="1"/>
    <w:qFormat/>
    <w:uiPriority w:val="0"/>
    <w:pPr>
      <w:widowControl/>
      <w:jc w:val="both"/>
    </w:pPr>
    <w:rPr>
      <w:rFonts w:ascii="Times New Roman" w:hAnsi="Times New Roman" w:eastAsia="宋体" w:cs="Times New Roman"/>
      <w:sz w:val="21"/>
      <w:szCs w:val="21"/>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84FC7F-6026-4F3A-991C-8E700740A9CF}">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92</Words>
  <Characters>529</Characters>
  <Lines>4</Lines>
  <Paragraphs>1</Paragraphs>
  <TotalTime>3</TotalTime>
  <ScaleCrop>false</ScaleCrop>
  <LinksUpToDate>false</LinksUpToDate>
  <CharactersWithSpaces>620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ad</cp:lastModifiedBy>
  <dcterms:modified xsi:type="dcterms:W3CDTF">2019-07-26T08:41:48Z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2052-11.1.0.8894</vt:lpwstr>
  </property>
</Properties>
</file>