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B1A47" w14:textId="77777777" w:rsidR="00BB444F" w:rsidRPr="00BB444F" w:rsidRDefault="00BB444F" w:rsidP="00BB444F">
      <w:pPr>
        <w:widowControl/>
        <w:shd w:val="clear" w:color="auto" w:fill="FFFFFF"/>
        <w:spacing w:line="672" w:lineRule="atLeast"/>
        <w:jc w:val="center"/>
        <w:rPr>
          <w:rFonts w:ascii="微软雅黑" w:eastAsia="微软雅黑" w:hAnsi="微软雅黑" w:cs="宋体"/>
          <w:b/>
          <w:bCs/>
          <w:color w:val="CC0000"/>
          <w:spacing w:val="36"/>
          <w:kern w:val="0"/>
          <w:sz w:val="42"/>
          <w:szCs w:val="42"/>
        </w:rPr>
      </w:pPr>
      <w:r w:rsidRPr="00BB444F">
        <w:rPr>
          <w:rFonts w:ascii="微软雅黑" w:eastAsia="微软雅黑" w:hAnsi="微软雅黑" w:cs="宋体" w:hint="eastAsia"/>
          <w:b/>
          <w:bCs/>
          <w:color w:val="CC0000"/>
          <w:spacing w:val="36"/>
          <w:kern w:val="0"/>
          <w:sz w:val="42"/>
          <w:szCs w:val="42"/>
        </w:rPr>
        <w:t>关于做好2021年度国家社科基金项目申报工作的通知</w:t>
      </w:r>
    </w:p>
    <w:p w14:paraId="07EBE898" w14:textId="77777777" w:rsidR="00BB444F" w:rsidRPr="00BB444F" w:rsidRDefault="00BB444F" w:rsidP="00BB444F">
      <w:pPr>
        <w:widowControl/>
        <w:shd w:val="clear" w:color="auto" w:fill="FFFFFF"/>
        <w:jc w:val="center"/>
        <w:rPr>
          <w:rFonts w:ascii="微软雅黑" w:eastAsia="微软雅黑" w:hAnsi="微软雅黑" w:cs="宋体" w:hint="eastAsia"/>
          <w:color w:val="666666"/>
          <w:spacing w:val="36"/>
          <w:kern w:val="0"/>
          <w:sz w:val="18"/>
          <w:szCs w:val="18"/>
        </w:rPr>
      </w:pPr>
      <w:r w:rsidRPr="00BB444F">
        <w:rPr>
          <w:rFonts w:ascii="微软雅黑" w:eastAsia="微软雅黑" w:hAnsi="微软雅黑" w:cs="宋体" w:hint="eastAsia"/>
          <w:color w:val="666666"/>
          <w:spacing w:val="36"/>
          <w:kern w:val="0"/>
          <w:sz w:val="18"/>
          <w:szCs w:val="18"/>
        </w:rPr>
        <w:t>2021-01-15</w:t>
      </w:r>
    </w:p>
    <w:p w14:paraId="0046B7AF" w14:textId="77777777" w:rsidR="00BB444F" w:rsidRPr="00BB444F" w:rsidRDefault="00BB444F" w:rsidP="00BB444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各相关单位科研管理部门：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br/>
        <w:t xml:space="preserve">    </w:t>
      </w:r>
      <w:proofErr w:type="gramStart"/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接全国</w:t>
      </w:r>
      <w:proofErr w:type="gramEnd"/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社科工作办《关于做好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2021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年度国家社科基金项目申报工作的通知》，以下简称《申报通知》），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2021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年度国家社科基金项目申报工作已于近日正式启动。请组织本单位项目申报者认真学习《申报通知》、《国家社会科学基金项目管理办法》、《国家社会科学基金项目资金管理办法》等相关文件精神，尤其要关注今年的新要求、新变化。现将做好申报工作的有关注意事项通知如下：</w:t>
      </w:r>
    </w:p>
    <w:p w14:paraId="34016B59" w14:textId="77777777" w:rsidR="00BB444F" w:rsidRPr="00BB444F" w:rsidRDefault="00BB444F" w:rsidP="00BB444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    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一、申报日期：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电子版申报材料截止时间为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3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月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8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日；纸质版申报材料截止时间为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3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月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10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日。逾期不予受理。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（请各单位派专人负责，于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3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月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10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日前将纸质版申报材料报送我办，</w:t>
      </w:r>
      <w:proofErr w:type="gramStart"/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如需寄件</w:t>
      </w:r>
      <w:proofErr w:type="gramEnd"/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，请于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3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月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10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日前使用顺丰速运或邮政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EMS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邮寄，保证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3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月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10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日前申报材料到达我办。）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 </w:t>
      </w:r>
    </w:p>
    <w:p w14:paraId="358006B5" w14:textId="77777777" w:rsidR="00BB444F" w:rsidRPr="00BB444F" w:rsidRDefault="00BB444F" w:rsidP="00BB444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    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二、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申报材料统一由项目责任单位科研管理部门报送，不接受个人报送。具体申报要求见《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2021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年度国家社会科学基金项目申报公告》。</w:t>
      </w:r>
    </w:p>
    <w:p w14:paraId="0B8E19A9" w14:textId="77777777" w:rsidR="00BB444F" w:rsidRPr="00BB444F" w:rsidRDefault="00BB444F" w:rsidP="00BB444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    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三、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申报材料：（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1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）申请书和活页。每份申报材料要求申请书一式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6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份、活页一式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6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份。其中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1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份申请书加</w:t>
      </w:r>
      <w:proofErr w:type="gramStart"/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活页要</w:t>
      </w:r>
      <w:proofErr w:type="gramEnd"/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单独抽出，</w:t>
      </w:r>
      <w:proofErr w:type="gramStart"/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供省社科</w:t>
      </w:r>
      <w:proofErr w:type="gramEnd"/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规划办组织初筛和存档用；其余材料按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“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一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lastRenderedPageBreak/>
        <w:t>夹九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”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方式整理，即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1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份申请书内夹叠放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5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份</w:t>
      </w:r>
      <w:proofErr w:type="gramStart"/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活页和</w:t>
      </w:r>
      <w:proofErr w:type="gramEnd"/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另外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4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份申请书；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（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2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）《国家社科基金项目申请书清单》和《各学科分类申报数量汇总统计表》。这两个文件用最新版《国家社科基金项目申报管理信息系统》打印；（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3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）电子版《国家社科基金项目申请书》和申请书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“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数据表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”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。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电子版《国家社科基金项目申请书》采用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WORD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文件格式，每份申请书均以申报人姓名命名，同一单位的申请书放在一个文件夹中，文件夹以单位名称命名；申请书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“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数据表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”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采用《国家社科基金项目申报管理信息系统》生成的数据（</w:t>
      </w:r>
      <w:proofErr w:type="spellStart"/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xmsbsj.dbf</w:t>
      </w:r>
      <w:proofErr w:type="spellEnd"/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文件），要严格审查《申请书》封面与《申请书》数据表的内容和《申请书》数据表与系统数据录入的一致性，特别是姓名、单位名称、项目类别、学科分类、计划完成时间等信息的录入，不得有误，数据录入内容之间不要有空格，数据表生成后请仔细核对，避免出现乱码。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申请书电子版和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“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数据表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”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通过电子邮件发送至省社科规划办指定邮箱。</w:t>
      </w:r>
    </w:p>
    <w:p w14:paraId="657B1BF1" w14:textId="77777777" w:rsidR="00BB444F" w:rsidRPr="00BB444F" w:rsidRDefault="00BB444F" w:rsidP="00BB444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    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四、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2021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年度国家社科基金项目继续实行限额申报。部分单位限额申报指标连同纸质通知另行下达。未收到纸质通知的单位限报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5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项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,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同时，以上单位的申报材料需要通过专家评审环节择优上报。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各申报单位要着力提高申报质量，适当控制申报数量，特别是要减少无研究基础、同类选题重复申报。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 </w:t>
      </w:r>
    </w:p>
    <w:p w14:paraId="3EEBEB8E" w14:textId="77777777" w:rsidR="00BB444F" w:rsidRPr="00BB444F" w:rsidRDefault="00BB444F" w:rsidP="00BB444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    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五、项目申报材料从我办网站下载。各单位科研管理部门要加强对申报工作的组织和指导，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严格审核申报资格、前期研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lastRenderedPageBreak/>
        <w:t>究成果的真实性、课题组的研究实力和必备条件、填写申请书的规范性等内容，签署明确意见后上报我办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</w:rPr>
        <w:t>。</w:t>
      </w:r>
    </w:p>
    <w:p w14:paraId="7BB87BDA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 w:hint="eastAsia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 xml:space="preserve">　　</w:t>
      </w:r>
    </w:p>
    <w:p w14:paraId="6F744F28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    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鉴于新冠肺炎疫情的影响，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2021</w:t>
      </w:r>
      <w:r w:rsidRPr="00BB444F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年度国家社科基金项目申报工作安排可能会有变化，届时我办将及时另行通知。</w:t>
      </w:r>
    </w:p>
    <w:p w14:paraId="5C0DA033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 xml:space="preserve">　　</w:t>
      </w:r>
    </w:p>
    <w:p w14:paraId="11C7A94F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    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联系人：冷霜</w:t>
      </w:r>
    </w:p>
    <w:p w14:paraId="33B6FAF1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    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联系电话：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020-</w:t>
      </w:r>
      <w:proofErr w:type="gramStart"/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83830154  18502059456</w:t>
      </w:r>
      <w:proofErr w:type="gramEnd"/>
    </w:p>
    <w:p w14:paraId="0DC5AEB8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 xml:space="preserve">    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申报材料报送地址：广州市天河区天河北路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618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号广东社科中心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B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座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902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、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926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室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  </w:t>
      </w:r>
    </w:p>
    <w:p w14:paraId="73CC810A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 xml:space="preserve">    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邮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 xml:space="preserve">  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编：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510635</w:t>
      </w:r>
    </w:p>
    <w:p w14:paraId="077F3F51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 xml:space="preserve">    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邮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 xml:space="preserve">  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箱：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604516064@qq.com</w:t>
      </w:r>
    </w:p>
    <w:p w14:paraId="37ACC272" w14:textId="77777777" w:rsidR="00BB444F" w:rsidRPr="00BB444F" w:rsidRDefault="00BB444F" w:rsidP="00BB444F">
      <w:pPr>
        <w:widowControl/>
        <w:jc w:val="righ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    </w:t>
      </w:r>
    </w:p>
    <w:p w14:paraId="79AC55D8" w14:textId="77777777" w:rsidR="00BB444F" w:rsidRPr="00BB444F" w:rsidRDefault="00BB444F" w:rsidP="00BB444F">
      <w:pPr>
        <w:widowControl/>
        <w:jc w:val="righ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广东省哲学社会科学规划领导小组办公室</w:t>
      </w:r>
    </w:p>
    <w:p w14:paraId="636635C7" w14:textId="77777777" w:rsidR="00BB444F" w:rsidRPr="00BB444F" w:rsidRDefault="00BB444F" w:rsidP="00BB444F">
      <w:pPr>
        <w:widowControl/>
        <w:jc w:val="righ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2021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年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1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月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15</w:t>
      </w: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日</w:t>
      </w:r>
    </w:p>
    <w:p w14:paraId="632A0C4D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5F26CD39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BB444F"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  <w:t>附件：</w:t>
      </w:r>
    </w:p>
    <w:p w14:paraId="6E9BE915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hyperlink r:id="rId4" w:history="1"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1. 2021</w:t>
        </w:r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年度国家社会科学基金项目申报公告</w:t>
        </w:r>
      </w:hyperlink>
    </w:p>
    <w:p w14:paraId="6E49C19D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hyperlink r:id="rId5" w:history="1"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 xml:space="preserve">2. </w:t>
        </w:r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国家社科基金项目</w:t>
        </w:r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2021</w:t>
        </w:r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年度课题指南</w:t>
        </w:r>
      </w:hyperlink>
    </w:p>
    <w:p w14:paraId="1E958EF6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hyperlink r:id="rId6" w:history="1"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3. 2021</w:t>
        </w:r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年度国家社会科学基金项目申请书</w:t>
        </w:r>
      </w:hyperlink>
    </w:p>
    <w:p w14:paraId="6A9A2EA2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hyperlink r:id="rId7" w:history="1"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4. 2021</w:t>
        </w:r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年度国家社会科学基金项目申请书《课题论证》活页</w:t>
        </w:r>
      </w:hyperlink>
    </w:p>
    <w:p w14:paraId="37FBF0B1" w14:textId="77777777" w:rsidR="00BB444F" w:rsidRPr="00BB444F" w:rsidRDefault="00BB444F" w:rsidP="00BB444F">
      <w:pPr>
        <w:widowControl/>
        <w:jc w:val="left"/>
        <w:rPr>
          <w:rFonts w:ascii="inherit" w:eastAsia="微软雅黑" w:hAnsi="inherit" w:cs="宋体"/>
          <w:color w:val="333333"/>
          <w:spacing w:val="36"/>
          <w:kern w:val="0"/>
          <w:sz w:val="24"/>
          <w:szCs w:val="24"/>
          <w:bdr w:val="none" w:sz="0" w:space="0" w:color="auto" w:frame="1"/>
          <w:shd w:val="clear" w:color="auto" w:fill="FFFFFF"/>
        </w:rPr>
      </w:pPr>
      <w:hyperlink r:id="rId8" w:history="1"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 xml:space="preserve">5. </w:t>
        </w:r>
        <w:r w:rsidRPr="00BB444F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国家社会科学基金项目申报数据代码表</w:t>
        </w:r>
      </w:hyperlink>
    </w:p>
    <w:p w14:paraId="3398C3CC" w14:textId="77777777" w:rsidR="00E82DEF" w:rsidRPr="00BB444F" w:rsidRDefault="00E82DEF">
      <w:pPr>
        <w:rPr>
          <w:rFonts w:hint="eastAsia"/>
        </w:rPr>
      </w:pPr>
    </w:p>
    <w:sectPr w:rsidR="00E82DEF" w:rsidRPr="00BB44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C30D5"/>
    <w:rsid w:val="009C30D5"/>
    <w:rsid w:val="00B07E09"/>
    <w:rsid w:val="00BB444F"/>
    <w:rsid w:val="00DE0CDE"/>
    <w:rsid w:val="00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43246D-4642-47B0-B8D4-28579B5F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ustomunionstyle">
    <w:name w:val="custom_unionstyle"/>
    <w:basedOn w:val="a"/>
    <w:rsid w:val="00BB44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BB444F"/>
    <w:rPr>
      <w:b/>
      <w:bCs/>
    </w:rPr>
  </w:style>
  <w:style w:type="character" w:styleId="a4">
    <w:name w:val="Hyperlink"/>
    <w:basedOn w:val="a0"/>
    <w:uiPriority w:val="99"/>
    <w:semiHidden/>
    <w:unhideWhenUsed/>
    <w:rsid w:val="00BB44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pplgopss.gov.cn/tzgg/202101/W020210115573277005999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dpplgopss.gov.cn/tzgg/202101/W020210115573276981926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pplgopss.gov.cn/tzgg/202101/W020210115573276958809.doc" TargetMode="External"/><Relationship Id="rId5" Type="http://schemas.openxmlformats.org/officeDocument/2006/relationships/hyperlink" Target="http://www.gdpplgopss.gov.cn/tzgg/202101/W020210115573276917494.do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gdpplgopss.gov.cn/tzgg/202101/W020210115573276861782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3</cp:revision>
  <dcterms:created xsi:type="dcterms:W3CDTF">2021-01-19T02:31:00Z</dcterms:created>
  <dcterms:modified xsi:type="dcterms:W3CDTF">2021-01-19T02:32:00Z</dcterms:modified>
</cp:coreProperties>
</file>