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0B13" w:rsidRDefault="005760B1">
      <w:pPr>
        <w:rPr>
          <w:rFonts w:ascii="华文楷体" w:eastAsia="华文楷体" w:hAnsi="华文楷体" w:cs="华文楷体" w:hint="eastAsia"/>
          <w:sz w:val="28"/>
          <w:szCs w:val="28"/>
        </w:rPr>
      </w:pPr>
      <w:bookmarkStart w:id="0" w:name="_GoBack"/>
      <w:bookmarkEnd w:id="0"/>
      <w:r>
        <w:rPr>
          <w:rFonts w:ascii="华文楷体" w:eastAsia="华文楷体" w:hAnsi="华文楷体" w:cs="华文楷体" w:hint="eastAsia"/>
          <w:sz w:val="28"/>
          <w:szCs w:val="28"/>
        </w:rPr>
        <w:t>附件：</w:t>
      </w:r>
    </w:p>
    <w:p w:rsidR="004F25CB" w:rsidRDefault="004F25CB">
      <w:pPr>
        <w:rPr>
          <w:rFonts w:ascii="华文楷体" w:eastAsia="华文楷体" w:hAnsi="华文楷体" w:cs="华文楷体" w:hint="eastAsia"/>
          <w:sz w:val="28"/>
          <w:szCs w:val="28"/>
        </w:rPr>
      </w:pPr>
    </w:p>
    <w:p w:rsidR="004F25CB" w:rsidRDefault="004F25CB" w:rsidP="004F25CB">
      <w:pPr>
        <w:jc w:val="center"/>
        <w:rPr>
          <w:rFonts w:ascii="黑体" w:eastAsia="黑体" w:hAnsi="黑体" w:cs="楷体" w:hint="eastAsia"/>
          <w:color w:val="000000"/>
          <w:sz w:val="31"/>
          <w:szCs w:val="31"/>
          <w:shd w:val="clear" w:color="auto" w:fill="FFFFFF"/>
        </w:rPr>
      </w:pPr>
      <w:r w:rsidRPr="004F25CB">
        <w:rPr>
          <w:rFonts w:ascii="黑体" w:eastAsia="黑体" w:hAnsi="黑体" w:cs="楷体" w:hint="eastAsia"/>
          <w:color w:val="000000"/>
          <w:sz w:val="31"/>
          <w:szCs w:val="31"/>
          <w:shd w:val="clear" w:color="auto" w:fill="FFFFFF"/>
        </w:rPr>
        <w:t>吉林大学与吉林大学珠海学院联合培养2020年金融、生物与医药专业学位硕士研究生拟录取名单</w:t>
      </w:r>
    </w:p>
    <w:p w:rsidR="004F25CB" w:rsidRPr="004F25CB" w:rsidRDefault="004F25CB" w:rsidP="004F25CB">
      <w:pPr>
        <w:jc w:val="center"/>
        <w:rPr>
          <w:rFonts w:ascii="黑体" w:eastAsia="黑体" w:hAnsi="黑体" w:cs="华文楷体"/>
          <w:sz w:val="28"/>
          <w:szCs w:val="28"/>
        </w:rPr>
      </w:pPr>
    </w:p>
    <w:p w:rsidR="00270B13" w:rsidRDefault="005760B1">
      <w:pPr>
        <w:pStyle w:val="a3"/>
        <w:widowControl/>
        <w:shd w:val="clear" w:color="auto" w:fill="FFFFFF"/>
        <w:spacing w:beforeAutospacing="0" w:afterAutospacing="0" w:line="780" w:lineRule="atLeast"/>
        <w:jc w:val="both"/>
        <w:rPr>
          <w:rFonts w:ascii="华文楷体" w:eastAsia="华文楷体" w:hAnsi="华文楷体" w:cs="华文楷体"/>
          <w:color w:val="000000"/>
          <w:sz w:val="28"/>
          <w:szCs w:val="28"/>
          <w:shd w:val="clear" w:color="auto" w:fill="FFFFFF"/>
        </w:rPr>
      </w:pPr>
      <w:r>
        <w:rPr>
          <w:rFonts w:ascii="华文楷体" w:eastAsia="华文楷体" w:hAnsi="华文楷体" w:cs="华文楷体" w:hint="eastAsia"/>
          <w:b/>
          <w:color w:val="000000"/>
          <w:sz w:val="28"/>
          <w:szCs w:val="28"/>
          <w:shd w:val="clear" w:color="auto" w:fill="FFFFFF"/>
        </w:rPr>
        <w:t>表</w:t>
      </w:r>
      <w:r>
        <w:rPr>
          <w:rFonts w:ascii="华文楷体" w:eastAsia="华文楷体" w:hAnsi="华文楷体" w:cs="华文楷体" w:hint="eastAsia"/>
          <w:b/>
          <w:color w:val="000000"/>
          <w:sz w:val="28"/>
          <w:szCs w:val="28"/>
          <w:shd w:val="clear" w:color="auto" w:fill="FFFFFF"/>
        </w:rPr>
        <w:t xml:space="preserve">1: </w:t>
      </w:r>
      <w:r>
        <w:rPr>
          <w:rFonts w:ascii="华文楷体" w:eastAsia="华文楷体" w:hAnsi="华文楷体" w:cs="华文楷体" w:hint="eastAsia"/>
          <w:b/>
          <w:color w:val="000000"/>
          <w:sz w:val="28"/>
          <w:szCs w:val="28"/>
          <w:shd w:val="clear" w:color="auto" w:fill="FFFFFF"/>
        </w:rPr>
        <w:t>2020</w:t>
      </w:r>
      <w:r>
        <w:rPr>
          <w:rFonts w:ascii="华文楷体" w:eastAsia="华文楷体" w:hAnsi="华文楷体" w:cs="华文楷体" w:hint="eastAsia"/>
          <w:b/>
          <w:color w:val="000000"/>
          <w:sz w:val="28"/>
          <w:szCs w:val="28"/>
          <w:shd w:val="clear" w:color="auto" w:fill="FFFFFF"/>
        </w:rPr>
        <w:t>年</w:t>
      </w:r>
      <w:r>
        <w:rPr>
          <w:rFonts w:ascii="华文楷体" w:eastAsia="华文楷体" w:hAnsi="华文楷体" w:cs="华文楷体" w:hint="eastAsia"/>
          <w:b/>
          <w:color w:val="000000"/>
          <w:sz w:val="28"/>
          <w:szCs w:val="28"/>
          <w:shd w:val="clear" w:color="auto" w:fill="FFFFFF"/>
        </w:rPr>
        <w:t>金融</w:t>
      </w:r>
      <w:r>
        <w:rPr>
          <w:rFonts w:ascii="华文楷体" w:eastAsia="华文楷体" w:hAnsi="华文楷体" w:cs="华文楷体" w:hint="eastAsia"/>
          <w:b/>
          <w:color w:val="000000"/>
          <w:sz w:val="28"/>
          <w:szCs w:val="28"/>
          <w:shd w:val="clear" w:color="auto" w:fill="FFFFFF"/>
        </w:rPr>
        <w:t>专业硕士研究生</w:t>
      </w:r>
      <w:r>
        <w:rPr>
          <w:rFonts w:ascii="华文楷体" w:eastAsia="华文楷体" w:hAnsi="华文楷体" w:cs="华文楷体" w:hint="eastAsia"/>
          <w:b/>
          <w:color w:val="000000"/>
          <w:sz w:val="28"/>
          <w:szCs w:val="28"/>
          <w:shd w:val="clear" w:color="auto" w:fill="FFFFFF"/>
        </w:rPr>
        <w:t>拟录取名单公示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11"/>
        <w:gridCol w:w="960"/>
        <w:gridCol w:w="1756"/>
        <w:gridCol w:w="1080"/>
        <w:gridCol w:w="1035"/>
        <w:gridCol w:w="1365"/>
        <w:gridCol w:w="829"/>
      </w:tblGrid>
      <w:tr w:rsidR="00270B13">
        <w:trPr>
          <w:trHeight w:val="240"/>
        </w:trPr>
        <w:tc>
          <w:tcPr>
            <w:tcW w:w="7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拟录取专业</w:t>
            </w:r>
          </w:p>
        </w:tc>
        <w:tc>
          <w:tcPr>
            <w:tcW w:w="5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考生姓名</w:t>
            </w:r>
          </w:p>
        </w:tc>
        <w:tc>
          <w:tcPr>
            <w:tcW w:w="10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考生编号</w:t>
            </w:r>
          </w:p>
        </w:tc>
        <w:tc>
          <w:tcPr>
            <w:tcW w:w="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初试成绩（</w:t>
            </w: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500</w:t>
            </w: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）</w:t>
            </w:r>
          </w:p>
        </w:tc>
        <w:tc>
          <w:tcPr>
            <w:tcW w:w="6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复试成绩（</w:t>
            </w: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300</w:t>
            </w: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）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总成绩</w:t>
            </w:r>
          </w:p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（百分制）</w:t>
            </w:r>
          </w:p>
        </w:tc>
        <w:tc>
          <w:tcPr>
            <w:tcW w:w="4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备注</w:t>
            </w:r>
          </w:p>
        </w:tc>
      </w:tr>
      <w:tr w:rsidR="00270B13">
        <w:trPr>
          <w:trHeight w:val="240"/>
        </w:trPr>
        <w:tc>
          <w:tcPr>
            <w:tcW w:w="7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金融</w:t>
            </w:r>
          </w:p>
        </w:tc>
        <w:tc>
          <w:tcPr>
            <w:tcW w:w="5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孙庆豪</w:t>
            </w:r>
          </w:p>
        </w:tc>
        <w:tc>
          <w:tcPr>
            <w:tcW w:w="10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101830219817673</w:t>
            </w:r>
          </w:p>
        </w:tc>
        <w:tc>
          <w:tcPr>
            <w:tcW w:w="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393</w:t>
            </w:r>
          </w:p>
        </w:tc>
        <w:tc>
          <w:tcPr>
            <w:tcW w:w="6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280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83.02</w:t>
            </w:r>
          </w:p>
        </w:tc>
        <w:tc>
          <w:tcPr>
            <w:tcW w:w="4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全日制</w:t>
            </w:r>
          </w:p>
        </w:tc>
      </w:tr>
      <w:tr w:rsidR="00270B13">
        <w:trPr>
          <w:trHeight w:val="240"/>
        </w:trPr>
        <w:tc>
          <w:tcPr>
            <w:tcW w:w="7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金融</w:t>
            </w:r>
          </w:p>
        </w:tc>
        <w:tc>
          <w:tcPr>
            <w:tcW w:w="5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proofErr w:type="gramStart"/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罗现军</w:t>
            </w:r>
            <w:proofErr w:type="gramEnd"/>
          </w:p>
        </w:tc>
        <w:tc>
          <w:tcPr>
            <w:tcW w:w="10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101830219820103</w:t>
            </w:r>
          </w:p>
        </w:tc>
        <w:tc>
          <w:tcPr>
            <w:tcW w:w="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402</w:t>
            </w:r>
          </w:p>
        </w:tc>
        <w:tc>
          <w:tcPr>
            <w:tcW w:w="6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267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82.98</w:t>
            </w:r>
          </w:p>
        </w:tc>
        <w:tc>
          <w:tcPr>
            <w:tcW w:w="4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全日制</w:t>
            </w:r>
          </w:p>
        </w:tc>
      </w:tr>
      <w:tr w:rsidR="00270B13">
        <w:trPr>
          <w:trHeight w:val="240"/>
        </w:trPr>
        <w:tc>
          <w:tcPr>
            <w:tcW w:w="7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金融</w:t>
            </w:r>
          </w:p>
        </w:tc>
        <w:tc>
          <w:tcPr>
            <w:tcW w:w="5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proofErr w:type="gramStart"/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林远龙</w:t>
            </w:r>
            <w:proofErr w:type="gramEnd"/>
          </w:p>
        </w:tc>
        <w:tc>
          <w:tcPr>
            <w:tcW w:w="10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101830219803973</w:t>
            </w:r>
          </w:p>
        </w:tc>
        <w:tc>
          <w:tcPr>
            <w:tcW w:w="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399</w:t>
            </w:r>
          </w:p>
        </w:tc>
        <w:tc>
          <w:tcPr>
            <w:tcW w:w="6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268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82.66</w:t>
            </w:r>
          </w:p>
        </w:tc>
        <w:tc>
          <w:tcPr>
            <w:tcW w:w="4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全日制</w:t>
            </w:r>
          </w:p>
        </w:tc>
      </w:tr>
      <w:tr w:rsidR="00270B13">
        <w:trPr>
          <w:trHeight w:val="240"/>
        </w:trPr>
        <w:tc>
          <w:tcPr>
            <w:tcW w:w="7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金融</w:t>
            </w:r>
          </w:p>
        </w:tc>
        <w:tc>
          <w:tcPr>
            <w:tcW w:w="5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proofErr w:type="gramStart"/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姜泽宇</w:t>
            </w:r>
            <w:proofErr w:type="gramEnd"/>
          </w:p>
        </w:tc>
        <w:tc>
          <w:tcPr>
            <w:tcW w:w="10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101830219813697</w:t>
            </w:r>
          </w:p>
        </w:tc>
        <w:tc>
          <w:tcPr>
            <w:tcW w:w="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400</w:t>
            </w:r>
          </w:p>
        </w:tc>
        <w:tc>
          <w:tcPr>
            <w:tcW w:w="6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265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82.5</w:t>
            </w:r>
          </w:p>
        </w:tc>
        <w:tc>
          <w:tcPr>
            <w:tcW w:w="4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全日制</w:t>
            </w:r>
          </w:p>
        </w:tc>
      </w:tr>
    </w:tbl>
    <w:p w:rsidR="00270B13" w:rsidRDefault="00270B13"/>
    <w:p w:rsidR="00270B13" w:rsidRDefault="005760B1">
      <w:pPr>
        <w:pStyle w:val="a3"/>
        <w:widowControl/>
        <w:shd w:val="clear" w:color="auto" w:fill="FFFFFF"/>
        <w:spacing w:beforeAutospacing="0" w:afterAutospacing="0" w:line="780" w:lineRule="atLeast"/>
        <w:jc w:val="both"/>
        <w:rPr>
          <w:rFonts w:ascii="华文楷体" w:eastAsia="华文楷体" w:hAnsi="华文楷体" w:cs="华文楷体"/>
          <w:color w:val="000000"/>
          <w:sz w:val="28"/>
          <w:szCs w:val="28"/>
          <w:shd w:val="clear" w:color="auto" w:fill="FFFFFF"/>
        </w:rPr>
      </w:pPr>
      <w:r>
        <w:rPr>
          <w:rFonts w:ascii="华文楷体" w:eastAsia="华文楷体" w:hAnsi="华文楷体" w:cs="华文楷体" w:hint="eastAsia"/>
          <w:b/>
          <w:color w:val="000000"/>
          <w:sz w:val="28"/>
          <w:szCs w:val="28"/>
          <w:shd w:val="clear" w:color="auto" w:fill="FFFFFF"/>
        </w:rPr>
        <w:t>表</w:t>
      </w:r>
      <w:r>
        <w:rPr>
          <w:rFonts w:ascii="华文楷体" w:eastAsia="华文楷体" w:hAnsi="华文楷体" w:cs="华文楷体" w:hint="eastAsia"/>
          <w:b/>
          <w:color w:val="000000"/>
          <w:sz w:val="28"/>
          <w:szCs w:val="28"/>
          <w:shd w:val="clear" w:color="auto" w:fill="FFFFFF"/>
        </w:rPr>
        <w:t>2</w:t>
      </w:r>
      <w:r>
        <w:rPr>
          <w:rFonts w:ascii="华文楷体" w:eastAsia="华文楷体" w:hAnsi="华文楷体" w:cs="华文楷体" w:hint="eastAsia"/>
          <w:b/>
          <w:color w:val="000000"/>
          <w:sz w:val="28"/>
          <w:szCs w:val="28"/>
          <w:shd w:val="clear" w:color="auto" w:fill="FFFFFF"/>
        </w:rPr>
        <w:t>：</w:t>
      </w:r>
      <w:r>
        <w:rPr>
          <w:rFonts w:ascii="华文楷体" w:eastAsia="华文楷体" w:hAnsi="华文楷体" w:cs="华文楷体" w:hint="eastAsia"/>
          <w:b/>
          <w:color w:val="000000"/>
          <w:sz w:val="28"/>
          <w:szCs w:val="28"/>
          <w:shd w:val="clear" w:color="auto" w:fill="FFFFFF"/>
        </w:rPr>
        <w:t>2020</w:t>
      </w:r>
      <w:r>
        <w:rPr>
          <w:rFonts w:ascii="华文楷体" w:eastAsia="华文楷体" w:hAnsi="华文楷体" w:cs="华文楷体" w:hint="eastAsia"/>
          <w:b/>
          <w:color w:val="000000"/>
          <w:sz w:val="28"/>
          <w:szCs w:val="28"/>
          <w:shd w:val="clear" w:color="auto" w:fill="FFFFFF"/>
        </w:rPr>
        <w:t>年</w:t>
      </w:r>
      <w:r>
        <w:rPr>
          <w:rFonts w:ascii="华文楷体" w:eastAsia="华文楷体" w:hAnsi="华文楷体" w:cs="华文楷体" w:hint="eastAsia"/>
          <w:b/>
          <w:color w:val="000000"/>
          <w:sz w:val="28"/>
          <w:szCs w:val="28"/>
          <w:shd w:val="clear" w:color="auto" w:fill="FFFFFF"/>
        </w:rPr>
        <w:t>生物与医药</w:t>
      </w:r>
      <w:r>
        <w:rPr>
          <w:rFonts w:ascii="华文楷体" w:eastAsia="华文楷体" w:hAnsi="华文楷体" w:cs="华文楷体" w:hint="eastAsia"/>
          <w:b/>
          <w:color w:val="000000"/>
          <w:sz w:val="28"/>
          <w:szCs w:val="28"/>
          <w:shd w:val="clear" w:color="auto" w:fill="FFFFFF"/>
        </w:rPr>
        <w:t>专业硕士研究生</w:t>
      </w:r>
      <w:r>
        <w:rPr>
          <w:rFonts w:ascii="华文楷体" w:eastAsia="华文楷体" w:hAnsi="华文楷体" w:cs="华文楷体" w:hint="eastAsia"/>
          <w:b/>
          <w:color w:val="000000"/>
          <w:sz w:val="28"/>
          <w:szCs w:val="28"/>
          <w:shd w:val="clear" w:color="auto" w:fill="FFFFFF"/>
        </w:rPr>
        <w:t>拟录取名单公示</w:t>
      </w:r>
    </w:p>
    <w:p w:rsidR="00270B13" w:rsidRDefault="00270B13"/>
    <w:tbl>
      <w:tblPr>
        <w:tblW w:w="8306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01"/>
        <w:gridCol w:w="975"/>
        <w:gridCol w:w="1725"/>
        <w:gridCol w:w="1035"/>
        <w:gridCol w:w="1109"/>
        <w:gridCol w:w="1351"/>
        <w:gridCol w:w="810"/>
      </w:tblGrid>
      <w:tr w:rsidR="00270B13">
        <w:trPr>
          <w:trHeight w:val="823"/>
        </w:trPr>
        <w:tc>
          <w:tcPr>
            <w:tcW w:w="1301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拟录取专业</w:t>
            </w:r>
          </w:p>
        </w:tc>
        <w:tc>
          <w:tcPr>
            <w:tcW w:w="975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考生姓名</w:t>
            </w:r>
          </w:p>
        </w:tc>
        <w:tc>
          <w:tcPr>
            <w:tcW w:w="1725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考生编号</w:t>
            </w:r>
          </w:p>
        </w:tc>
        <w:tc>
          <w:tcPr>
            <w:tcW w:w="1035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初试成绩（</w:t>
            </w: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500</w:t>
            </w: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）</w:t>
            </w:r>
          </w:p>
        </w:tc>
        <w:tc>
          <w:tcPr>
            <w:tcW w:w="1109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复试成绩（</w:t>
            </w: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300</w:t>
            </w: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）</w:t>
            </w:r>
          </w:p>
        </w:tc>
        <w:tc>
          <w:tcPr>
            <w:tcW w:w="1351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总成绩</w:t>
            </w:r>
          </w:p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（百分制）</w:t>
            </w:r>
          </w:p>
        </w:tc>
        <w:tc>
          <w:tcPr>
            <w:tcW w:w="810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备注</w:t>
            </w:r>
          </w:p>
        </w:tc>
      </w:tr>
      <w:tr w:rsidR="00270B13">
        <w:trPr>
          <w:trHeight w:val="335"/>
        </w:trPr>
        <w:tc>
          <w:tcPr>
            <w:tcW w:w="1301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生物与医药</w:t>
            </w:r>
          </w:p>
        </w:tc>
        <w:tc>
          <w:tcPr>
            <w:tcW w:w="975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val="zh-CN"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谭伟健</w:t>
            </w:r>
          </w:p>
        </w:tc>
        <w:tc>
          <w:tcPr>
            <w:tcW w:w="1725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101830219819195</w:t>
            </w:r>
          </w:p>
        </w:tc>
        <w:tc>
          <w:tcPr>
            <w:tcW w:w="1035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408</w:t>
            </w:r>
          </w:p>
        </w:tc>
        <w:tc>
          <w:tcPr>
            <w:tcW w:w="1109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269.04</w:t>
            </w:r>
          </w:p>
        </w:tc>
        <w:tc>
          <w:tcPr>
            <w:tcW w:w="1351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84.02</w:t>
            </w:r>
          </w:p>
        </w:tc>
        <w:tc>
          <w:tcPr>
            <w:tcW w:w="810" w:type="dxa"/>
            <w:vAlign w:val="center"/>
          </w:tcPr>
          <w:p w:rsidR="00270B13" w:rsidRDefault="00270B13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</w:p>
        </w:tc>
      </w:tr>
      <w:tr w:rsidR="00270B13">
        <w:trPr>
          <w:trHeight w:val="335"/>
        </w:trPr>
        <w:tc>
          <w:tcPr>
            <w:tcW w:w="1301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生物与医药</w:t>
            </w:r>
          </w:p>
        </w:tc>
        <w:tc>
          <w:tcPr>
            <w:tcW w:w="975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val="zh-CN"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冯晓琳</w:t>
            </w:r>
          </w:p>
        </w:tc>
        <w:tc>
          <w:tcPr>
            <w:tcW w:w="1725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101830219819305</w:t>
            </w:r>
          </w:p>
        </w:tc>
        <w:tc>
          <w:tcPr>
            <w:tcW w:w="1035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385</w:t>
            </w:r>
          </w:p>
        </w:tc>
        <w:tc>
          <w:tcPr>
            <w:tcW w:w="1109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237.24</w:t>
            </w:r>
          </w:p>
        </w:tc>
        <w:tc>
          <w:tcPr>
            <w:tcW w:w="1351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77.62</w:t>
            </w:r>
          </w:p>
        </w:tc>
        <w:tc>
          <w:tcPr>
            <w:tcW w:w="810" w:type="dxa"/>
            <w:vAlign w:val="center"/>
          </w:tcPr>
          <w:p w:rsidR="00270B13" w:rsidRDefault="00270B13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</w:p>
        </w:tc>
      </w:tr>
      <w:tr w:rsidR="00270B13">
        <w:trPr>
          <w:trHeight w:val="335"/>
        </w:trPr>
        <w:tc>
          <w:tcPr>
            <w:tcW w:w="1301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生物与医药</w:t>
            </w:r>
          </w:p>
        </w:tc>
        <w:tc>
          <w:tcPr>
            <w:tcW w:w="975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val="zh-CN" w:bidi="ar"/>
              </w:rPr>
            </w:pPr>
            <w:proofErr w:type="gramStart"/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封可欣</w:t>
            </w:r>
            <w:proofErr w:type="gramEnd"/>
          </w:p>
        </w:tc>
        <w:tc>
          <w:tcPr>
            <w:tcW w:w="1725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101830219819304</w:t>
            </w:r>
          </w:p>
        </w:tc>
        <w:tc>
          <w:tcPr>
            <w:tcW w:w="1035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383</w:t>
            </w:r>
          </w:p>
        </w:tc>
        <w:tc>
          <w:tcPr>
            <w:tcW w:w="1109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236.52</w:t>
            </w:r>
          </w:p>
        </w:tc>
        <w:tc>
          <w:tcPr>
            <w:tcW w:w="1351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77.27</w:t>
            </w:r>
          </w:p>
        </w:tc>
        <w:tc>
          <w:tcPr>
            <w:tcW w:w="810" w:type="dxa"/>
            <w:vAlign w:val="center"/>
          </w:tcPr>
          <w:p w:rsidR="00270B13" w:rsidRDefault="00270B13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</w:p>
        </w:tc>
      </w:tr>
      <w:tr w:rsidR="00270B13">
        <w:trPr>
          <w:trHeight w:val="335"/>
        </w:trPr>
        <w:tc>
          <w:tcPr>
            <w:tcW w:w="1301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生物与医药</w:t>
            </w:r>
          </w:p>
        </w:tc>
        <w:tc>
          <w:tcPr>
            <w:tcW w:w="975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val="zh-CN"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钟文婷</w:t>
            </w:r>
          </w:p>
        </w:tc>
        <w:tc>
          <w:tcPr>
            <w:tcW w:w="1725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101830219819306</w:t>
            </w:r>
          </w:p>
        </w:tc>
        <w:tc>
          <w:tcPr>
            <w:tcW w:w="1035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376</w:t>
            </w:r>
          </w:p>
        </w:tc>
        <w:tc>
          <w:tcPr>
            <w:tcW w:w="1109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246.22</w:t>
            </w:r>
          </w:p>
        </w:tc>
        <w:tc>
          <w:tcPr>
            <w:tcW w:w="1351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77.26</w:t>
            </w:r>
          </w:p>
        </w:tc>
        <w:tc>
          <w:tcPr>
            <w:tcW w:w="810" w:type="dxa"/>
            <w:vAlign w:val="center"/>
          </w:tcPr>
          <w:p w:rsidR="00270B13" w:rsidRDefault="00270B13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</w:p>
        </w:tc>
      </w:tr>
      <w:tr w:rsidR="00270B13">
        <w:trPr>
          <w:trHeight w:val="335"/>
        </w:trPr>
        <w:tc>
          <w:tcPr>
            <w:tcW w:w="1301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生物与医药</w:t>
            </w:r>
          </w:p>
        </w:tc>
        <w:tc>
          <w:tcPr>
            <w:tcW w:w="975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val="zh-CN"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郑钦华</w:t>
            </w:r>
          </w:p>
        </w:tc>
        <w:tc>
          <w:tcPr>
            <w:tcW w:w="1725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101830219819310</w:t>
            </w:r>
          </w:p>
        </w:tc>
        <w:tc>
          <w:tcPr>
            <w:tcW w:w="1035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371</w:t>
            </w:r>
          </w:p>
        </w:tc>
        <w:tc>
          <w:tcPr>
            <w:tcW w:w="1109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238.78</w:t>
            </w:r>
          </w:p>
        </w:tc>
        <w:tc>
          <w:tcPr>
            <w:tcW w:w="1351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75.82</w:t>
            </w:r>
          </w:p>
        </w:tc>
        <w:tc>
          <w:tcPr>
            <w:tcW w:w="810" w:type="dxa"/>
            <w:vAlign w:val="center"/>
          </w:tcPr>
          <w:p w:rsidR="00270B13" w:rsidRDefault="00270B13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</w:p>
        </w:tc>
      </w:tr>
      <w:tr w:rsidR="00270B13">
        <w:trPr>
          <w:trHeight w:val="335"/>
        </w:trPr>
        <w:tc>
          <w:tcPr>
            <w:tcW w:w="1301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生物与医药</w:t>
            </w:r>
          </w:p>
        </w:tc>
        <w:tc>
          <w:tcPr>
            <w:tcW w:w="975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val="zh-CN"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廖彩玉</w:t>
            </w:r>
          </w:p>
        </w:tc>
        <w:tc>
          <w:tcPr>
            <w:tcW w:w="1725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101830219819311</w:t>
            </w:r>
          </w:p>
        </w:tc>
        <w:tc>
          <w:tcPr>
            <w:tcW w:w="1035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366</w:t>
            </w:r>
          </w:p>
        </w:tc>
        <w:tc>
          <w:tcPr>
            <w:tcW w:w="1109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238.40</w:t>
            </w:r>
          </w:p>
        </w:tc>
        <w:tc>
          <w:tcPr>
            <w:tcW w:w="1351" w:type="dxa"/>
            <w:vAlign w:val="center"/>
          </w:tcPr>
          <w:p w:rsidR="00270B13" w:rsidRDefault="005760B1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华文楷体" w:eastAsia="华文楷体" w:hAnsi="华文楷体" w:cs="华文楷体" w:hint="eastAsia"/>
                <w:color w:val="000000"/>
                <w:kern w:val="0"/>
                <w:szCs w:val="21"/>
                <w:lang w:bidi="ar"/>
              </w:rPr>
              <w:t>75.08</w:t>
            </w:r>
          </w:p>
        </w:tc>
        <w:tc>
          <w:tcPr>
            <w:tcW w:w="810" w:type="dxa"/>
            <w:vAlign w:val="center"/>
          </w:tcPr>
          <w:p w:rsidR="00270B13" w:rsidRDefault="00270B13">
            <w:pPr>
              <w:widowControl/>
              <w:jc w:val="center"/>
              <w:textAlignment w:val="center"/>
              <w:rPr>
                <w:rFonts w:ascii="华文楷体" w:eastAsia="华文楷体" w:hAnsi="华文楷体" w:cs="华文楷体"/>
                <w:color w:val="000000"/>
                <w:kern w:val="0"/>
                <w:szCs w:val="21"/>
                <w:lang w:bidi="ar"/>
              </w:rPr>
            </w:pPr>
          </w:p>
        </w:tc>
      </w:tr>
    </w:tbl>
    <w:p w:rsidR="00270B13" w:rsidRDefault="00270B13">
      <w:pPr>
        <w:widowControl/>
        <w:jc w:val="center"/>
        <w:textAlignment w:val="center"/>
        <w:rPr>
          <w:rFonts w:ascii="华文楷体" w:eastAsia="华文楷体" w:hAnsi="华文楷体" w:cs="华文楷体"/>
          <w:color w:val="000000"/>
          <w:kern w:val="0"/>
          <w:szCs w:val="21"/>
          <w:lang w:bidi="ar"/>
        </w:rPr>
      </w:pPr>
    </w:p>
    <w:sectPr w:rsidR="00270B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B13"/>
    <w:rsid w:val="00270B13"/>
    <w:rsid w:val="004F25CB"/>
    <w:rsid w:val="005760B1"/>
    <w:rsid w:val="0B322EFA"/>
    <w:rsid w:val="15E3339D"/>
    <w:rsid w:val="433C46E5"/>
    <w:rsid w:val="46600E48"/>
    <w:rsid w:val="522B2131"/>
    <w:rsid w:val="727964D1"/>
    <w:rsid w:val="796C1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customStyle="1" w:styleId="TableParagraph">
    <w:name w:val="Table Paragraph"/>
    <w:basedOn w:val="a"/>
    <w:uiPriority w:val="1"/>
    <w:qFormat/>
    <w:pPr>
      <w:spacing w:before="28" w:line="287" w:lineRule="exact"/>
    </w:pPr>
    <w:rPr>
      <w:rFonts w:ascii="宋体" w:eastAsia="宋体" w:hAnsi="宋体" w:cs="宋体"/>
      <w:lang w:val="zh-CN" w:bidi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customStyle="1" w:styleId="TableParagraph">
    <w:name w:val="Table Paragraph"/>
    <w:basedOn w:val="a"/>
    <w:uiPriority w:val="1"/>
    <w:qFormat/>
    <w:pPr>
      <w:spacing w:before="28" w:line="287" w:lineRule="exact"/>
    </w:pPr>
    <w:rPr>
      <w:rFonts w:ascii="宋体" w:eastAsia="宋体" w:hAnsi="宋体" w:cs="宋体"/>
      <w:lang w:val="zh-CN" w:bidi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96</Words>
  <Characters>549</Characters>
  <Application>Microsoft Office Word</Application>
  <DocSecurity>0</DocSecurity>
  <Lines>4</Lines>
  <Paragraphs>1</Paragraphs>
  <ScaleCrop>false</ScaleCrop>
  <Company/>
  <LinksUpToDate>false</LinksUpToDate>
  <CharactersWithSpaces>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科研处部门账号</cp:lastModifiedBy>
  <cp:revision>3</cp:revision>
  <dcterms:created xsi:type="dcterms:W3CDTF">2020-05-18T16:59:00Z</dcterms:created>
  <dcterms:modified xsi:type="dcterms:W3CDTF">2020-05-20T03:23:00Z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