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97287" w14:textId="77777777" w:rsidR="007F57F3" w:rsidRPr="007F57F3" w:rsidRDefault="007F57F3" w:rsidP="007F57F3">
      <w:pPr>
        <w:widowControl/>
        <w:spacing w:before="150" w:after="225" w:line="420" w:lineRule="atLeast"/>
        <w:ind w:left="150" w:right="150"/>
        <w:jc w:val="left"/>
        <w:outlineLvl w:val="0"/>
        <w:rPr>
          <w:rFonts w:ascii="Helvetica" w:eastAsia="宋体" w:hAnsi="Helvetica" w:cs="Helvetica"/>
          <w:b/>
          <w:bCs/>
          <w:color w:val="000000"/>
          <w:kern w:val="36"/>
          <w:sz w:val="29"/>
          <w:szCs w:val="29"/>
        </w:rPr>
      </w:pPr>
      <w:r w:rsidRPr="007F57F3">
        <w:rPr>
          <w:rFonts w:ascii="Helvetica" w:eastAsia="宋体" w:hAnsi="Helvetica" w:cs="Helvetica"/>
          <w:b/>
          <w:bCs/>
          <w:color w:val="000000"/>
          <w:kern w:val="36"/>
          <w:sz w:val="29"/>
          <w:szCs w:val="29"/>
        </w:rPr>
        <w:t>关于开展</w:t>
      </w:r>
      <w:r w:rsidRPr="007F57F3">
        <w:rPr>
          <w:rFonts w:ascii="Helvetica" w:eastAsia="宋体" w:hAnsi="Helvetica" w:cs="Helvetica"/>
          <w:b/>
          <w:bCs/>
          <w:color w:val="000000"/>
          <w:kern w:val="36"/>
          <w:sz w:val="29"/>
          <w:szCs w:val="29"/>
        </w:rPr>
        <w:t>2022</w:t>
      </w:r>
      <w:r w:rsidRPr="007F57F3">
        <w:rPr>
          <w:rFonts w:ascii="Helvetica" w:eastAsia="宋体" w:hAnsi="Helvetica" w:cs="Helvetica"/>
          <w:b/>
          <w:bCs/>
          <w:color w:val="000000"/>
          <w:kern w:val="36"/>
          <w:sz w:val="29"/>
          <w:szCs w:val="29"/>
        </w:rPr>
        <w:t>年度国家统计局重大统计专项申请工作的通知</w:t>
      </w:r>
    </w:p>
    <w:p w14:paraId="425811EB"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各省、自治区、直辖市统计局，新疆生产建设兵团统计局，国家统计局各调查总队，各省级统计学会、新疆生产建设兵团统计学会，各重点城市统计学会，各专业统计学会、分会，各有关科研院校，其他有关单位：</w:t>
      </w:r>
    </w:p>
    <w:p w14:paraId="47B4446E"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 </w:t>
      </w:r>
    </w:p>
    <w:p w14:paraId="69B2048E" w14:textId="77777777" w:rsidR="007F57F3" w:rsidRPr="007F57F3" w:rsidRDefault="007F57F3" w:rsidP="007F57F3">
      <w:pPr>
        <w:widowControl/>
        <w:spacing w:line="420" w:lineRule="atLeast"/>
        <w:ind w:firstLine="480"/>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2022年度国家统计局重大统计专项研究将于近期开展，此项工作纳入全国统计科学研究项目统一管理。现就有关事项通知如下：</w:t>
      </w:r>
    </w:p>
    <w:p w14:paraId="6D659832"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 </w:t>
      </w:r>
    </w:p>
    <w:p w14:paraId="6D8CA37B" w14:textId="77777777" w:rsidR="007F57F3" w:rsidRPr="007F57F3" w:rsidRDefault="007F57F3" w:rsidP="007F57F3">
      <w:pPr>
        <w:widowControl/>
        <w:spacing w:line="420" w:lineRule="atLeast"/>
        <w:ind w:firstLine="481"/>
        <w:rPr>
          <w:rFonts w:ascii="Calibri" w:eastAsia="宋体" w:hAnsi="Calibri" w:cs="Calibri"/>
          <w:color w:val="404040"/>
          <w:kern w:val="0"/>
          <w:szCs w:val="21"/>
        </w:rPr>
      </w:pPr>
      <w:r w:rsidRPr="007F57F3">
        <w:rPr>
          <w:rFonts w:ascii="宋体" w:eastAsia="宋体" w:hAnsi="宋体" w:cs="Calibri" w:hint="eastAsia"/>
          <w:b/>
          <w:bCs/>
          <w:color w:val="404040"/>
          <w:kern w:val="0"/>
          <w:sz w:val="24"/>
          <w:szCs w:val="24"/>
          <w:bdr w:val="none" w:sz="0" w:space="0" w:color="auto" w:frame="1"/>
        </w:rPr>
        <w:t>一、申请时间</w:t>
      </w:r>
    </w:p>
    <w:p w14:paraId="4768A67C"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 </w:t>
      </w:r>
    </w:p>
    <w:p w14:paraId="14C7C62E" w14:textId="77777777" w:rsidR="007F57F3" w:rsidRPr="007F57F3" w:rsidRDefault="007F57F3" w:rsidP="007F57F3">
      <w:pPr>
        <w:widowControl/>
        <w:spacing w:line="420" w:lineRule="atLeast"/>
        <w:ind w:firstLine="480"/>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2022年3月31日至5月19日。</w:t>
      </w:r>
    </w:p>
    <w:p w14:paraId="4F0A921A"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 </w:t>
      </w:r>
    </w:p>
    <w:p w14:paraId="6393BC8B" w14:textId="77777777" w:rsidR="007F57F3" w:rsidRPr="007F57F3" w:rsidRDefault="007F57F3" w:rsidP="007F57F3">
      <w:pPr>
        <w:widowControl/>
        <w:spacing w:line="420" w:lineRule="atLeast"/>
        <w:ind w:firstLine="481"/>
        <w:rPr>
          <w:rFonts w:ascii="Calibri" w:eastAsia="宋体" w:hAnsi="Calibri" w:cs="Calibri"/>
          <w:color w:val="404040"/>
          <w:kern w:val="0"/>
          <w:szCs w:val="21"/>
        </w:rPr>
      </w:pPr>
      <w:r w:rsidRPr="007F57F3">
        <w:rPr>
          <w:rFonts w:ascii="宋体" w:eastAsia="宋体" w:hAnsi="宋体" w:cs="Calibri" w:hint="eastAsia"/>
          <w:b/>
          <w:bCs/>
          <w:color w:val="404040"/>
          <w:kern w:val="0"/>
          <w:sz w:val="24"/>
          <w:szCs w:val="24"/>
          <w:bdr w:val="none" w:sz="0" w:space="0" w:color="auto" w:frame="1"/>
        </w:rPr>
        <w:t>二、项目选题</w:t>
      </w:r>
    </w:p>
    <w:p w14:paraId="35B51D2D"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 </w:t>
      </w:r>
    </w:p>
    <w:p w14:paraId="002D2AC8" w14:textId="77777777" w:rsidR="007F57F3" w:rsidRPr="007F57F3" w:rsidRDefault="007F57F3" w:rsidP="007F57F3">
      <w:pPr>
        <w:widowControl/>
        <w:spacing w:line="420" w:lineRule="atLeast"/>
        <w:ind w:firstLine="480"/>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国家统计局重大统计专项研究选题（见附件1）是近年统计工作中亟待解决的重点难点现实问题。每个选题均列示了研究内容、研究期限和资助经费。</w:t>
      </w:r>
    </w:p>
    <w:p w14:paraId="5FCEEF8E"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 </w:t>
      </w:r>
    </w:p>
    <w:p w14:paraId="20C8FD92" w14:textId="77777777" w:rsidR="007F57F3" w:rsidRPr="007F57F3" w:rsidRDefault="007F57F3" w:rsidP="007F57F3">
      <w:pPr>
        <w:widowControl/>
        <w:spacing w:line="420" w:lineRule="atLeast"/>
        <w:ind w:firstLine="481"/>
        <w:rPr>
          <w:rFonts w:ascii="Calibri" w:eastAsia="宋体" w:hAnsi="Calibri" w:cs="Calibri"/>
          <w:color w:val="404040"/>
          <w:kern w:val="0"/>
          <w:szCs w:val="21"/>
        </w:rPr>
      </w:pPr>
      <w:r w:rsidRPr="007F57F3">
        <w:rPr>
          <w:rFonts w:ascii="宋体" w:eastAsia="宋体" w:hAnsi="宋体" w:cs="Calibri" w:hint="eastAsia"/>
          <w:b/>
          <w:bCs/>
          <w:color w:val="404040"/>
          <w:kern w:val="0"/>
          <w:sz w:val="24"/>
          <w:szCs w:val="24"/>
          <w:bdr w:val="none" w:sz="0" w:space="0" w:color="auto" w:frame="1"/>
        </w:rPr>
        <w:t>三、申请条件</w:t>
      </w:r>
    </w:p>
    <w:p w14:paraId="59B489E0"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 </w:t>
      </w:r>
    </w:p>
    <w:p w14:paraId="7E1A4D48" w14:textId="77777777" w:rsidR="007F57F3" w:rsidRPr="007F57F3" w:rsidRDefault="007F57F3" w:rsidP="007F57F3">
      <w:pPr>
        <w:widowControl/>
        <w:spacing w:line="420" w:lineRule="atLeast"/>
        <w:ind w:firstLine="480"/>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申请人须具备下列条件：遵守中华人民共和国宪法和法律；具有独立开展研究和组织指导课题研究的能力，有足够时间和精力承担项目研究；具有副高级以上（含）专业技术职称或博士学位，不具备副高级以上（含）专业技术职称或博士学位的申请人需由两名具有副高级以上（含）专业技术职称的专家书面推荐。</w:t>
      </w:r>
    </w:p>
    <w:p w14:paraId="5213CD79"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 </w:t>
      </w:r>
    </w:p>
    <w:p w14:paraId="5CBE80C8" w14:textId="77777777" w:rsidR="007F57F3" w:rsidRPr="007F57F3" w:rsidRDefault="007F57F3" w:rsidP="007F57F3">
      <w:pPr>
        <w:widowControl/>
        <w:spacing w:line="420" w:lineRule="atLeast"/>
        <w:ind w:firstLine="480"/>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申请单位须符合以下条件：在相关领域具有较雄厚的学术资源和研究实力；设有科研管理职能部门；能够提供开展研究的必要条件并承诺信誉保证。</w:t>
      </w:r>
    </w:p>
    <w:p w14:paraId="135F7318"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 </w:t>
      </w:r>
    </w:p>
    <w:p w14:paraId="4FCF0B8D" w14:textId="77777777" w:rsidR="007F57F3" w:rsidRPr="007F57F3" w:rsidRDefault="007F57F3" w:rsidP="007F57F3">
      <w:pPr>
        <w:widowControl/>
        <w:spacing w:line="420" w:lineRule="atLeast"/>
        <w:ind w:firstLine="481"/>
        <w:rPr>
          <w:rFonts w:ascii="Calibri" w:eastAsia="宋体" w:hAnsi="Calibri" w:cs="Calibri"/>
          <w:color w:val="404040"/>
          <w:kern w:val="0"/>
          <w:szCs w:val="21"/>
        </w:rPr>
      </w:pPr>
      <w:r w:rsidRPr="007F57F3">
        <w:rPr>
          <w:rFonts w:ascii="宋体" w:eastAsia="宋体" w:hAnsi="宋体" w:cs="Calibri" w:hint="eastAsia"/>
          <w:b/>
          <w:bCs/>
          <w:color w:val="404040"/>
          <w:kern w:val="0"/>
          <w:sz w:val="24"/>
          <w:szCs w:val="24"/>
          <w:bdr w:val="none" w:sz="0" w:space="0" w:color="auto" w:frame="1"/>
        </w:rPr>
        <w:t>四、申请方式</w:t>
      </w:r>
    </w:p>
    <w:p w14:paraId="54FB0407"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 </w:t>
      </w:r>
    </w:p>
    <w:p w14:paraId="3CD65849" w14:textId="77777777" w:rsidR="007F57F3" w:rsidRPr="007F57F3" w:rsidRDefault="007F57F3" w:rsidP="007F57F3">
      <w:pPr>
        <w:widowControl/>
        <w:spacing w:line="420" w:lineRule="atLeast"/>
        <w:ind w:firstLine="480"/>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申请人分别填写《全国统计科学研究项目申请书》（以下简称《申请书》，见附件2）、《论证活页》（见附件3）和《项目信息表》（见附件4），按照要</w:t>
      </w:r>
      <w:r w:rsidRPr="007F57F3">
        <w:rPr>
          <w:rFonts w:ascii="宋体" w:eastAsia="宋体" w:hAnsi="宋体" w:cs="Calibri" w:hint="eastAsia"/>
          <w:color w:val="404040"/>
          <w:kern w:val="0"/>
          <w:sz w:val="24"/>
          <w:szCs w:val="24"/>
          <w:bdr w:val="none" w:sz="0" w:space="0" w:color="auto" w:frame="1"/>
        </w:rPr>
        <w:lastRenderedPageBreak/>
        <w:t>求填写后发送至电子邮箱yjsglc@stats.gov.cn，邮件命名“重大统计专项+申请人姓名”，同时将申请书打印纸介质一份并加盖公章寄送至全国统计科学研究组织管理办公室。</w:t>
      </w:r>
    </w:p>
    <w:p w14:paraId="0605B6E6"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 </w:t>
      </w:r>
    </w:p>
    <w:p w14:paraId="244648E2" w14:textId="77777777" w:rsidR="007F57F3" w:rsidRPr="007F57F3" w:rsidRDefault="007F57F3" w:rsidP="007F57F3">
      <w:pPr>
        <w:widowControl/>
        <w:spacing w:line="420" w:lineRule="atLeast"/>
        <w:ind w:firstLine="480"/>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请申请人确保不同报送方式所报资料的一致。</w:t>
      </w:r>
    </w:p>
    <w:p w14:paraId="3766C9D6"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 </w:t>
      </w:r>
    </w:p>
    <w:p w14:paraId="7D59F85F" w14:textId="77777777" w:rsidR="007F57F3" w:rsidRPr="007F57F3" w:rsidRDefault="007F57F3" w:rsidP="007F57F3">
      <w:pPr>
        <w:widowControl/>
        <w:spacing w:line="420" w:lineRule="atLeast"/>
        <w:ind w:firstLine="481"/>
        <w:rPr>
          <w:rFonts w:ascii="Calibri" w:eastAsia="宋体" w:hAnsi="Calibri" w:cs="Calibri"/>
          <w:color w:val="404040"/>
          <w:kern w:val="0"/>
          <w:szCs w:val="21"/>
        </w:rPr>
      </w:pPr>
      <w:r w:rsidRPr="007F57F3">
        <w:rPr>
          <w:rFonts w:ascii="宋体" w:eastAsia="宋体" w:hAnsi="宋体" w:cs="Calibri" w:hint="eastAsia"/>
          <w:b/>
          <w:bCs/>
          <w:color w:val="404040"/>
          <w:kern w:val="0"/>
          <w:sz w:val="24"/>
          <w:szCs w:val="24"/>
          <w:bdr w:val="none" w:sz="0" w:space="0" w:color="auto" w:frame="1"/>
        </w:rPr>
        <w:t>五、申请注意事项</w:t>
      </w:r>
    </w:p>
    <w:p w14:paraId="7F9A4859"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 </w:t>
      </w:r>
    </w:p>
    <w:p w14:paraId="5CD677A4" w14:textId="77777777" w:rsidR="007F57F3" w:rsidRPr="007F57F3" w:rsidRDefault="007F57F3" w:rsidP="007F57F3">
      <w:pPr>
        <w:widowControl/>
        <w:spacing w:line="420" w:lineRule="atLeast"/>
        <w:ind w:firstLine="480"/>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1.申请人应按照重大统计专项选题进行申请，不能自拟题目；要围绕选题列示的研究内容进行论证。</w:t>
      </w:r>
    </w:p>
    <w:p w14:paraId="2AB8AB6A"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 </w:t>
      </w:r>
    </w:p>
    <w:p w14:paraId="0994DD60" w14:textId="77777777" w:rsidR="007F57F3" w:rsidRPr="007F57F3" w:rsidRDefault="007F57F3" w:rsidP="007F57F3">
      <w:pPr>
        <w:widowControl/>
        <w:spacing w:line="420" w:lineRule="atLeast"/>
        <w:ind w:firstLine="480"/>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2.申请人只能申请一项重大统计专项，且2022年度全国统计科学研究项目的申请人和有未结全国统计科学研究项目的负责人不能申请重大统计专项（在2022年3月31日之前没有</w:t>
      </w:r>
      <w:proofErr w:type="gramStart"/>
      <w:r w:rsidRPr="007F57F3">
        <w:rPr>
          <w:rFonts w:ascii="宋体" w:eastAsia="宋体" w:hAnsi="宋体" w:cs="Calibri" w:hint="eastAsia"/>
          <w:color w:val="404040"/>
          <w:kern w:val="0"/>
          <w:sz w:val="24"/>
          <w:szCs w:val="24"/>
          <w:bdr w:val="none" w:sz="0" w:space="0" w:color="auto" w:frame="1"/>
        </w:rPr>
        <w:t>取得结项证书</w:t>
      </w:r>
      <w:proofErr w:type="gramEnd"/>
      <w:r w:rsidRPr="007F57F3">
        <w:rPr>
          <w:rFonts w:ascii="宋体" w:eastAsia="宋体" w:hAnsi="宋体" w:cs="Calibri" w:hint="eastAsia"/>
          <w:color w:val="404040"/>
          <w:kern w:val="0"/>
          <w:sz w:val="24"/>
          <w:szCs w:val="24"/>
          <w:bdr w:val="none" w:sz="0" w:space="0" w:color="auto" w:frame="1"/>
        </w:rPr>
        <w:t>）。</w:t>
      </w:r>
    </w:p>
    <w:p w14:paraId="2EFD5383"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 </w:t>
      </w:r>
    </w:p>
    <w:p w14:paraId="4779A5CD" w14:textId="77777777" w:rsidR="007F57F3" w:rsidRPr="007F57F3" w:rsidRDefault="007F57F3" w:rsidP="007F57F3">
      <w:pPr>
        <w:widowControl/>
        <w:spacing w:line="420" w:lineRule="atLeast"/>
        <w:ind w:firstLine="480"/>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3.申请人填写《申请书》中表1基本信息时，“预期完成期限”按照不同选题的要求填写；“最终成果形式”选择“研究报告”。</w:t>
      </w:r>
    </w:p>
    <w:p w14:paraId="20DA81D1"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 </w:t>
      </w:r>
    </w:p>
    <w:p w14:paraId="79B2E851" w14:textId="77777777" w:rsidR="007F57F3" w:rsidRPr="007F57F3" w:rsidRDefault="007F57F3" w:rsidP="007F57F3">
      <w:pPr>
        <w:widowControl/>
        <w:spacing w:line="420" w:lineRule="atLeast"/>
        <w:ind w:firstLine="480"/>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4.重大统计专项研究成果未经同意，不得公开发表；经同意发表的研究成果，应注明“国家统计局重大统计专项”字样。</w:t>
      </w:r>
    </w:p>
    <w:p w14:paraId="5F8770DF"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 </w:t>
      </w:r>
    </w:p>
    <w:p w14:paraId="6A02082E" w14:textId="77777777" w:rsidR="007F57F3" w:rsidRPr="007F57F3" w:rsidRDefault="007F57F3" w:rsidP="007F57F3">
      <w:pPr>
        <w:widowControl/>
        <w:spacing w:line="420" w:lineRule="atLeast"/>
        <w:ind w:firstLine="481"/>
        <w:rPr>
          <w:rFonts w:ascii="Calibri" w:eastAsia="宋体" w:hAnsi="Calibri" w:cs="Calibri"/>
          <w:color w:val="404040"/>
          <w:kern w:val="0"/>
          <w:szCs w:val="21"/>
        </w:rPr>
      </w:pPr>
      <w:r w:rsidRPr="007F57F3">
        <w:rPr>
          <w:rFonts w:ascii="宋体" w:eastAsia="宋体" w:hAnsi="宋体" w:cs="Calibri" w:hint="eastAsia"/>
          <w:b/>
          <w:bCs/>
          <w:color w:val="404040"/>
          <w:kern w:val="0"/>
          <w:sz w:val="24"/>
          <w:szCs w:val="24"/>
          <w:bdr w:val="none" w:sz="0" w:space="0" w:color="auto" w:frame="1"/>
        </w:rPr>
        <w:t>六、联系方式</w:t>
      </w:r>
    </w:p>
    <w:p w14:paraId="6B00BF80"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 </w:t>
      </w:r>
    </w:p>
    <w:p w14:paraId="16BF75D5" w14:textId="77777777" w:rsidR="007F57F3" w:rsidRPr="007F57F3" w:rsidRDefault="007F57F3" w:rsidP="007F57F3">
      <w:pPr>
        <w:widowControl/>
        <w:spacing w:line="420" w:lineRule="atLeast"/>
        <w:ind w:firstLine="480"/>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全国统计科学研究组织管理办公室设在国家统计局统计科学研究所科研管理处。</w:t>
      </w:r>
    </w:p>
    <w:p w14:paraId="4A18283F"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 </w:t>
      </w:r>
    </w:p>
    <w:p w14:paraId="1BCCD7C0" w14:textId="77777777" w:rsidR="007F57F3" w:rsidRPr="007F57F3" w:rsidRDefault="007F57F3" w:rsidP="007F57F3">
      <w:pPr>
        <w:widowControl/>
        <w:spacing w:line="420" w:lineRule="atLeast"/>
        <w:ind w:firstLine="480"/>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联系地址：北京市西城区月坛南街75号;</w:t>
      </w:r>
    </w:p>
    <w:p w14:paraId="1C7D9294"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 </w:t>
      </w:r>
    </w:p>
    <w:p w14:paraId="186D0997" w14:textId="77777777" w:rsidR="007F57F3" w:rsidRPr="007F57F3" w:rsidRDefault="007F57F3" w:rsidP="007F57F3">
      <w:pPr>
        <w:widowControl/>
        <w:spacing w:line="420" w:lineRule="atLeast"/>
        <w:ind w:firstLine="480"/>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邮政编码：100826；</w:t>
      </w:r>
    </w:p>
    <w:p w14:paraId="2A15A6D2"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 </w:t>
      </w:r>
    </w:p>
    <w:p w14:paraId="1BAD8C46" w14:textId="77777777" w:rsidR="007F57F3" w:rsidRPr="007F57F3" w:rsidRDefault="007F57F3" w:rsidP="007F57F3">
      <w:pPr>
        <w:widowControl/>
        <w:spacing w:line="420" w:lineRule="atLeast"/>
        <w:ind w:firstLine="480"/>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联系人：章娅薇、刘韫哲；</w:t>
      </w:r>
    </w:p>
    <w:p w14:paraId="6BEB25EE"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 </w:t>
      </w:r>
    </w:p>
    <w:p w14:paraId="371B06C2" w14:textId="77777777" w:rsidR="007F57F3" w:rsidRPr="007F57F3" w:rsidRDefault="007F57F3" w:rsidP="007F57F3">
      <w:pPr>
        <w:widowControl/>
        <w:spacing w:line="420" w:lineRule="atLeast"/>
        <w:ind w:firstLine="480"/>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联系电话：（010）68783958、68783413。</w:t>
      </w:r>
    </w:p>
    <w:p w14:paraId="22DF1E84"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lastRenderedPageBreak/>
        <w:t> </w:t>
      </w:r>
    </w:p>
    <w:p w14:paraId="64A25FDA" w14:textId="77777777" w:rsidR="007F57F3" w:rsidRPr="007F57F3" w:rsidRDefault="007F57F3" w:rsidP="007F57F3">
      <w:pPr>
        <w:widowControl/>
        <w:spacing w:line="420" w:lineRule="atLeast"/>
        <w:ind w:firstLine="480"/>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附件：</w:t>
      </w:r>
    </w:p>
    <w:p w14:paraId="44442D59" w14:textId="77777777" w:rsidR="007F57F3" w:rsidRPr="007F57F3" w:rsidRDefault="007F57F3" w:rsidP="007F57F3">
      <w:pPr>
        <w:widowControl/>
        <w:spacing w:line="420" w:lineRule="atLeast"/>
        <w:ind w:firstLine="480"/>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br/>
      </w:r>
    </w:p>
    <w:p w14:paraId="068C928A" w14:textId="77777777" w:rsidR="007F57F3" w:rsidRPr="007F57F3" w:rsidRDefault="007F57F3" w:rsidP="007F57F3">
      <w:pPr>
        <w:widowControl/>
        <w:spacing w:line="420" w:lineRule="atLeast"/>
        <w:ind w:firstLine="480"/>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1.2022年度国家统计局重大统计专项研究选题</w:t>
      </w:r>
    </w:p>
    <w:p w14:paraId="59DE7E7D" w14:textId="77777777" w:rsidR="007F57F3" w:rsidRPr="007F57F3" w:rsidRDefault="007F57F3" w:rsidP="007F57F3">
      <w:pPr>
        <w:widowControl/>
        <w:spacing w:line="420" w:lineRule="atLeast"/>
        <w:ind w:firstLine="480"/>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2.全国统计科学研究项目申请书</w:t>
      </w:r>
    </w:p>
    <w:p w14:paraId="47A770C1" w14:textId="77777777" w:rsidR="007F57F3" w:rsidRPr="007F57F3" w:rsidRDefault="007F57F3" w:rsidP="007F57F3">
      <w:pPr>
        <w:widowControl/>
        <w:spacing w:line="420" w:lineRule="atLeast"/>
        <w:ind w:firstLine="480"/>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3.论证活页</w:t>
      </w:r>
    </w:p>
    <w:p w14:paraId="7D9D72CD" w14:textId="77777777" w:rsidR="007F57F3" w:rsidRPr="007F57F3" w:rsidRDefault="007F57F3" w:rsidP="007F57F3">
      <w:pPr>
        <w:widowControl/>
        <w:spacing w:line="420" w:lineRule="atLeast"/>
        <w:ind w:firstLine="480"/>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4.项目信息表</w:t>
      </w:r>
    </w:p>
    <w:p w14:paraId="1C4A28BF" w14:textId="77777777" w:rsidR="007F57F3" w:rsidRPr="007F57F3" w:rsidRDefault="007F57F3" w:rsidP="007F57F3">
      <w:pPr>
        <w:widowControl/>
        <w:spacing w:line="420" w:lineRule="atLeas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 </w:t>
      </w:r>
    </w:p>
    <w:p w14:paraId="6409EE0B" w14:textId="77777777" w:rsidR="007F57F3" w:rsidRPr="007F57F3" w:rsidRDefault="007F57F3" w:rsidP="007F57F3">
      <w:pPr>
        <w:widowControl/>
        <w:spacing w:line="420" w:lineRule="atLeast"/>
        <w:ind w:firstLine="480"/>
        <w:jc w:val="righ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全国统计科学研究组织管理办公室</w:t>
      </w:r>
    </w:p>
    <w:p w14:paraId="6BFE00D9" w14:textId="77777777" w:rsidR="007F57F3" w:rsidRPr="007F57F3" w:rsidRDefault="007F57F3" w:rsidP="007F57F3">
      <w:pPr>
        <w:widowControl/>
        <w:spacing w:line="420" w:lineRule="atLeast"/>
        <w:ind w:firstLine="480"/>
        <w:jc w:val="right"/>
        <w:rPr>
          <w:rFonts w:ascii="Calibri" w:eastAsia="宋体" w:hAnsi="Calibri" w:cs="Calibri"/>
          <w:color w:val="404040"/>
          <w:kern w:val="0"/>
          <w:szCs w:val="21"/>
        </w:rPr>
      </w:pPr>
      <w:r w:rsidRPr="007F57F3">
        <w:rPr>
          <w:rFonts w:ascii="宋体" w:eastAsia="宋体" w:hAnsi="宋体" w:cs="Calibri" w:hint="eastAsia"/>
          <w:color w:val="404040"/>
          <w:kern w:val="0"/>
          <w:sz w:val="24"/>
          <w:szCs w:val="24"/>
          <w:bdr w:val="none" w:sz="0" w:space="0" w:color="auto" w:frame="1"/>
        </w:rPr>
        <w:t>2022年3月31日     </w:t>
      </w:r>
    </w:p>
    <w:p w14:paraId="2C756663" w14:textId="77777777" w:rsidR="00EA772A" w:rsidRDefault="00EA772A"/>
    <w:sectPr w:rsidR="00EA772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BA3"/>
    <w:rsid w:val="000142C9"/>
    <w:rsid w:val="00033E79"/>
    <w:rsid w:val="00036FF1"/>
    <w:rsid w:val="000438CF"/>
    <w:rsid w:val="000835C2"/>
    <w:rsid w:val="00083A5A"/>
    <w:rsid w:val="000B72FF"/>
    <w:rsid w:val="000F3B39"/>
    <w:rsid w:val="001353DF"/>
    <w:rsid w:val="00154D93"/>
    <w:rsid w:val="00170682"/>
    <w:rsid w:val="00172B47"/>
    <w:rsid w:val="001760E8"/>
    <w:rsid w:val="001810F4"/>
    <w:rsid w:val="0018304C"/>
    <w:rsid w:val="001977F6"/>
    <w:rsid w:val="001C58E8"/>
    <w:rsid w:val="001E63E7"/>
    <w:rsid w:val="0021266E"/>
    <w:rsid w:val="00212DF4"/>
    <w:rsid w:val="00221B03"/>
    <w:rsid w:val="00227B31"/>
    <w:rsid w:val="002478C8"/>
    <w:rsid w:val="00247E80"/>
    <w:rsid w:val="00281A26"/>
    <w:rsid w:val="002938D2"/>
    <w:rsid w:val="002C58F2"/>
    <w:rsid w:val="002D750D"/>
    <w:rsid w:val="0032137F"/>
    <w:rsid w:val="00350185"/>
    <w:rsid w:val="00371ABD"/>
    <w:rsid w:val="00390A52"/>
    <w:rsid w:val="00394B8F"/>
    <w:rsid w:val="003C7DF7"/>
    <w:rsid w:val="00411AA3"/>
    <w:rsid w:val="00467FCE"/>
    <w:rsid w:val="00487288"/>
    <w:rsid w:val="004B2460"/>
    <w:rsid w:val="004F23B3"/>
    <w:rsid w:val="00542449"/>
    <w:rsid w:val="0054730B"/>
    <w:rsid w:val="00556679"/>
    <w:rsid w:val="005635BD"/>
    <w:rsid w:val="0056483B"/>
    <w:rsid w:val="00583903"/>
    <w:rsid w:val="0059023E"/>
    <w:rsid w:val="00594625"/>
    <w:rsid w:val="005B15B2"/>
    <w:rsid w:val="005E09B5"/>
    <w:rsid w:val="005F5D07"/>
    <w:rsid w:val="00641DE9"/>
    <w:rsid w:val="006564CA"/>
    <w:rsid w:val="00674FD6"/>
    <w:rsid w:val="006A2811"/>
    <w:rsid w:val="006A3AA8"/>
    <w:rsid w:val="006F6028"/>
    <w:rsid w:val="00706B96"/>
    <w:rsid w:val="00711672"/>
    <w:rsid w:val="00723FFE"/>
    <w:rsid w:val="00726D87"/>
    <w:rsid w:val="00736921"/>
    <w:rsid w:val="00740006"/>
    <w:rsid w:val="007420E5"/>
    <w:rsid w:val="00771231"/>
    <w:rsid w:val="007960C1"/>
    <w:rsid w:val="007E2E96"/>
    <w:rsid w:val="007F57F3"/>
    <w:rsid w:val="007F68AE"/>
    <w:rsid w:val="00877385"/>
    <w:rsid w:val="00887A8F"/>
    <w:rsid w:val="00915AC3"/>
    <w:rsid w:val="0095039F"/>
    <w:rsid w:val="0097085F"/>
    <w:rsid w:val="00970C42"/>
    <w:rsid w:val="009739A7"/>
    <w:rsid w:val="009906F0"/>
    <w:rsid w:val="009D7CE4"/>
    <w:rsid w:val="00A903A3"/>
    <w:rsid w:val="00A95B60"/>
    <w:rsid w:val="00AA6846"/>
    <w:rsid w:val="00AB4046"/>
    <w:rsid w:val="00AE180A"/>
    <w:rsid w:val="00AE7FBF"/>
    <w:rsid w:val="00B036DB"/>
    <w:rsid w:val="00B14BA0"/>
    <w:rsid w:val="00B25267"/>
    <w:rsid w:val="00B25707"/>
    <w:rsid w:val="00B6010D"/>
    <w:rsid w:val="00B86F9D"/>
    <w:rsid w:val="00BB353D"/>
    <w:rsid w:val="00C00C49"/>
    <w:rsid w:val="00C06C5B"/>
    <w:rsid w:val="00C26E22"/>
    <w:rsid w:val="00C34877"/>
    <w:rsid w:val="00CB6311"/>
    <w:rsid w:val="00CC4282"/>
    <w:rsid w:val="00CD61E8"/>
    <w:rsid w:val="00CD685A"/>
    <w:rsid w:val="00CE63E2"/>
    <w:rsid w:val="00CF7100"/>
    <w:rsid w:val="00D5758B"/>
    <w:rsid w:val="00D6480E"/>
    <w:rsid w:val="00D862F3"/>
    <w:rsid w:val="00DC640B"/>
    <w:rsid w:val="00DD58B8"/>
    <w:rsid w:val="00DE299D"/>
    <w:rsid w:val="00DF3C4E"/>
    <w:rsid w:val="00E038D5"/>
    <w:rsid w:val="00E417F4"/>
    <w:rsid w:val="00E4252E"/>
    <w:rsid w:val="00E53BA3"/>
    <w:rsid w:val="00E705D5"/>
    <w:rsid w:val="00E806BC"/>
    <w:rsid w:val="00EA772A"/>
    <w:rsid w:val="00EF2CF8"/>
    <w:rsid w:val="00F06750"/>
    <w:rsid w:val="00F1531C"/>
    <w:rsid w:val="00F21F55"/>
    <w:rsid w:val="00F23E26"/>
    <w:rsid w:val="00F469CE"/>
    <w:rsid w:val="00F83BE1"/>
    <w:rsid w:val="00F90C55"/>
    <w:rsid w:val="00FB107F"/>
    <w:rsid w:val="00FC5C23"/>
    <w:rsid w:val="00FE0370"/>
    <w:rsid w:val="00FE0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73C63"/>
  <w15:chartTrackingRefBased/>
  <w15:docId w15:val="{66A92E9E-ABCB-4FD0-99C1-14C29CAE2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7F57F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F57F3"/>
    <w:rPr>
      <w:rFonts w:ascii="宋体" w:eastAsia="宋体" w:hAnsi="宋体" w:cs="宋体"/>
      <w:b/>
      <w:bCs/>
      <w:kern w:val="36"/>
      <w:sz w:val="48"/>
      <w:szCs w:val="48"/>
    </w:rPr>
  </w:style>
  <w:style w:type="paragraph" w:customStyle="1" w:styleId="obox4">
    <w:name w:val="obox4"/>
    <w:basedOn w:val="a"/>
    <w:rsid w:val="007F57F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258721">
      <w:bodyDiv w:val="1"/>
      <w:marLeft w:val="0"/>
      <w:marRight w:val="0"/>
      <w:marTop w:val="0"/>
      <w:marBottom w:val="0"/>
      <w:divBdr>
        <w:top w:val="none" w:sz="0" w:space="0" w:color="auto"/>
        <w:left w:val="none" w:sz="0" w:space="0" w:color="auto"/>
        <w:bottom w:val="none" w:sz="0" w:space="0" w:color="auto"/>
        <w:right w:val="none" w:sz="0" w:space="0" w:color="auto"/>
      </w:divBdr>
      <w:divsChild>
        <w:div w:id="1034043258">
          <w:marLeft w:val="0"/>
          <w:marRight w:val="0"/>
          <w:marTop w:val="0"/>
          <w:marBottom w:val="0"/>
          <w:divBdr>
            <w:top w:val="none" w:sz="0" w:space="0" w:color="auto"/>
            <w:left w:val="none" w:sz="0" w:space="0" w:color="auto"/>
            <w:bottom w:val="none" w:sz="0" w:space="0" w:color="auto"/>
            <w:right w:val="none" w:sz="0" w:space="0" w:color="auto"/>
          </w:divBdr>
          <w:divsChild>
            <w:div w:id="162873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179</Words>
  <Characters>1021</Characters>
  <Application>Microsoft Office Word</Application>
  <DocSecurity>0</DocSecurity>
  <Lines>8</Lines>
  <Paragraphs>2</Paragraphs>
  <ScaleCrop>false</ScaleCrop>
  <Company/>
  <LinksUpToDate>false</LinksUpToDate>
  <CharactersWithSpaces>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宇 王</dc:creator>
  <cp:keywords/>
  <dc:description/>
  <cp:lastModifiedBy>宇 王</cp:lastModifiedBy>
  <cp:revision>3</cp:revision>
  <dcterms:created xsi:type="dcterms:W3CDTF">2022-04-05T12:13:00Z</dcterms:created>
  <dcterms:modified xsi:type="dcterms:W3CDTF">2022-04-05T12:13:00Z</dcterms:modified>
</cp:coreProperties>
</file>