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300" w:lineRule="auto"/>
        <w:ind w:left="0" w:leftChars="0" w:right="0" w:righ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附件3：</w:t>
      </w: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40"/>
          <w:lang w:val="en-US" w:eastAsia="zh-CN"/>
        </w:rPr>
        <w:t>参会回执</w:t>
      </w:r>
      <w:bookmarkEnd w:id="0"/>
    </w:p>
    <w:tbl>
      <w:tblPr>
        <w:tblStyle w:val="4"/>
        <w:tblW w:w="10050" w:type="dxa"/>
        <w:jc w:val="center"/>
        <w:tblInd w:w="-70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908"/>
        <w:gridCol w:w="1303"/>
        <w:gridCol w:w="1186"/>
        <w:gridCol w:w="921"/>
        <w:gridCol w:w="1057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0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211" w:type="dxa"/>
            <w:gridSpan w:val="2"/>
            <w:vMerge w:val="restart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7" w:type="dxa"/>
            <w:gridSpan w:val="2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座机</w:t>
            </w:r>
          </w:p>
        </w:tc>
        <w:tc>
          <w:tcPr>
            <w:tcW w:w="2932" w:type="dxa"/>
            <w:gridSpan w:val="2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0" w:type="dxa"/>
            <w:vMerge w:val="continue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3211" w:type="dxa"/>
            <w:gridSpan w:val="2"/>
            <w:vMerge w:val="continue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07" w:type="dxa"/>
            <w:gridSpan w:val="2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传真号</w:t>
            </w:r>
          </w:p>
        </w:tc>
        <w:tc>
          <w:tcPr>
            <w:tcW w:w="2932" w:type="dxa"/>
            <w:gridSpan w:val="2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908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489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978" w:type="dxa"/>
            <w:gridSpan w:val="2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邮箱地址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9" w:type="dxa"/>
            <w:gridSpan w:val="2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gridSpan w:val="2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9" w:type="dxa"/>
            <w:gridSpan w:val="2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gridSpan w:val="2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9" w:type="dxa"/>
            <w:gridSpan w:val="2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gridSpan w:val="2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9" w:type="dxa"/>
            <w:gridSpan w:val="2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gridSpan w:val="2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9" w:type="dxa"/>
            <w:gridSpan w:val="2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gridSpan w:val="2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00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08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89" w:type="dxa"/>
            <w:gridSpan w:val="2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978" w:type="dxa"/>
            <w:gridSpan w:val="2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KaiTi_GB2312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Lucida Grande">
    <w:altName w:val="Segoe Print"/>
    <w:panose1 w:val="020B0600040502020204"/>
    <w:charset w:val="00"/>
    <w:family w:val="auto"/>
    <w:pitch w:val="default"/>
    <w:sig w:usb0="00000000" w:usb1="00000000" w:usb2="00000000" w:usb3="00000000" w:csb0="000001BF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方正综艺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刘德华字体叶根友仿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元旦">
    <w:altName w:val="宋体"/>
    <w:panose1 w:val="02000500000000000000"/>
    <w:charset w:val="86"/>
    <w:family w:val="auto"/>
    <w:pitch w:val="default"/>
    <w:sig w:usb0="00000000" w:usb1="00000000" w:usb2="001FFDFF" w:usb3="00000000" w:csb0="00040003" w:csb1="C4900000"/>
  </w:font>
  <w:font w:name="方正仿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锐字云字库魏体1.0">
    <w:altName w:val="宋体"/>
    <w:panose1 w:val="02010604000000000000"/>
    <w:charset w:val="86"/>
    <w:family w:val="auto"/>
    <w:pitch w:val="default"/>
    <w:sig w:usb0="00000000" w:usb1="00000000" w:usb2="00000000" w:usb3="00000000" w:csb0="00040001" w:csb1="00000000"/>
  </w:font>
  <w:font w:name="Senty Cream Puff 新蒂泡芙体">
    <w:altName w:val="宋体"/>
    <w:panose1 w:val="03000600000000000000"/>
    <w:charset w:val="86"/>
    <w:family w:val="auto"/>
    <w:pitch w:val="default"/>
    <w:sig w:usb0="00000000" w:usb1="00000000" w:usb2="00000010" w:usb3="00000000" w:csb0="00140001" w:csb1="00000000"/>
  </w:font>
  <w:font w:name="华康少女">
    <w:altName w:val="宋体"/>
    <w:panose1 w:val="040F0509000000000000"/>
    <w:charset w:val="86"/>
    <w:family w:val="auto"/>
    <w:pitch w:val="default"/>
    <w:sig w:usb0="00000000" w:usb1="00000000" w:usb2="0000003F" w:usb3="00000000" w:csb0="00040000" w:csb1="00000000"/>
  </w:font>
  <w:font w:name="华康布丁体W12(P)">
    <w:altName w:val="宋体"/>
    <w:panose1 w:val="040B0C00000000000000"/>
    <w:charset w:val="86"/>
    <w:family w:val="auto"/>
    <w:pitch w:val="default"/>
    <w:sig w:usb0="00000000" w:usb1="00000000" w:usb2="00000012" w:usb3="00000000" w:csb0="00040000" w:csb1="00000000"/>
  </w:font>
  <w:font w:name="华康布丁体W12">
    <w:altName w:val="宋体"/>
    <w:panose1 w:val="040B0C09000000000000"/>
    <w:charset w:val="86"/>
    <w:family w:val="auto"/>
    <w:pitch w:val="default"/>
    <w:sig w:usb0="00000000" w:usb1="00000000" w:usb2="00000012" w:usb3="00000000" w:csb0="0004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476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kobe</dc:creator>
  <cp:lastModifiedBy>kobe</cp:lastModifiedBy>
  <dcterms:modified xsi:type="dcterms:W3CDTF">2017-11-02T02:43:19Z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