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00" w:lineRule="auto"/>
        <w:rPr>
          <w:rFonts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附件1：</w:t>
      </w:r>
    </w:p>
    <w:p>
      <w:pPr>
        <w:adjustRightInd w:val="0"/>
        <w:snapToGrid w:val="0"/>
        <w:spacing w:after="0" w:line="240" w:lineRule="auto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首届中国创新方法大赛（广东珠海市赛区）</w:t>
      </w:r>
    </w:p>
    <w:p>
      <w:pPr>
        <w:adjustRightInd w:val="0"/>
        <w:snapToGrid w:val="0"/>
        <w:spacing w:after="156" w:afterLines="50" w:line="300" w:lineRule="auto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暨</w:t>
      </w:r>
      <w:r>
        <w:rPr>
          <w:rFonts w:hint="eastAsia" w:ascii="方正小标宋简体" w:eastAsia="方正小标宋简体"/>
          <w:color w:val="000000"/>
          <w:sz w:val="32"/>
          <w:szCs w:val="32"/>
        </w:rPr>
        <w:t>珠海市首届创新方法大赛报名表</w:t>
      </w:r>
    </w:p>
    <w:tbl>
      <w:tblPr>
        <w:tblStyle w:val="4"/>
        <w:tblW w:w="929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725"/>
        <w:gridCol w:w="481"/>
        <w:gridCol w:w="780"/>
        <w:gridCol w:w="720"/>
        <w:gridCol w:w="1904"/>
        <w:gridCol w:w="1559"/>
        <w:gridCol w:w="709"/>
        <w:gridCol w:w="425"/>
        <w:gridCol w:w="152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作品名称</w:t>
            </w:r>
          </w:p>
        </w:tc>
        <w:tc>
          <w:tcPr>
            <w:tcW w:w="762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left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单位名称</w:t>
            </w:r>
          </w:p>
        </w:tc>
        <w:tc>
          <w:tcPr>
            <w:tcW w:w="762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left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参赛组别</w:t>
            </w:r>
          </w:p>
        </w:tc>
        <w:tc>
          <w:tcPr>
            <w:tcW w:w="762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left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□实践组  □创意组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作品类型</w:t>
            </w:r>
          </w:p>
        </w:tc>
        <w:tc>
          <w:tcPr>
            <w:tcW w:w="762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left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□新产品  □新工艺  □新材料  □新应用  □其它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提交形式</w:t>
            </w:r>
          </w:p>
        </w:tc>
        <w:tc>
          <w:tcPr>
            <w:tcW w:w="762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left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□实物 □模型 □虚拟仿真 □设计图纸 □专利文献 □其它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企业所在地</w:t>
            </w:r>
          </w:p>
        </w:tc>
        <w:tc>
          <w:tcPr>
            <w:tcW w:w="4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left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邮政编码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66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联系人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姓名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手机</w:t>
            </w:r>
          </w:p>
        </w:tc>
        <w:tc>
          <w:tcPr>
            <w:tcW w:w="2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66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手机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微信号</w:t>
            </w:r>
          </w:p>
        </w:tc>
        <w:tc>
          <w:tcPr>
            <w:tcW w:w="2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参赛成员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排序</w:t>
            </w: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姓 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性别</w:t>
            </w:r>
          </w:p>
        </w:tc>
        <w:tc>
          <w:tcPr>
            <w:tcW w:w="19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职称/职务</w:t>
            </w:r>
          </w:p>
        </w:tc>
        <w:tc>
          <w:tcPr>
            <w:tcW w:w="226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所在部门</w:t>
            </w:r>
          </w:p>
        </w:tc>
        <w:tc>
          <w:tcPr>
            <w:tcW w:w="195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掌握何种创新方法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1</w:t>
            </w: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2</w:t>
            </w: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3</w:t>
            </w: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4</w:t>
            </w: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5</w:t>
            </w: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作品简介</w:t>
            </w:r>
          </w:p>
        </w:tc>
        <w:tc>
          <w:tcPr>
            <w:tcW w:w="81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ind w:firstLine="9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（200字以内）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  <w:jc w:val="center"/>
        </w:trPr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主要</w:t>
            </w:r>
          </w:p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创新点</w:t>
            </w:r>
          </w:p>
        </w:tc>
        <w:tc>
          <w:tcPr>
            <w:tcW w:w="81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ind w:firstLine="9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（200字以内）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  <w:jc w:val="center"/>
        </w:trPr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创新方法应用说明</w:t>
            </w:r>
          </w:p>
        </w:tc>
        <w:tc>
          <w:tcPr>
            <w:tcW w:w="81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ind w:firstLine="9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（200字以内）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  <w:jc w:val="center"/>
        </w:trPr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推广应</w:t>
            </w:r>
          </w:p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用情况</w:t>
            </w:r>
          </w:p>
        </w:tc>
        <w:tc>
          <w:tcPr>
            <w:tcW w:w="81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after="0" w:line="240" w:lineRule="auto"/>
              <w:ind w:firstLine="9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（200字以内）</w:t>
            </w:r>
          </w:p>
        </w:tc>
      </w:tr>
    </w:tbl>
    <w:p>
      <w:pPr>
        <w:spacing w:line="360" w:lineRule="auto"/>
        <w:rPr>
          <w:rFonts w:ascii="仿宋_GB2312" w:eastAsia="仿宋_GB2312"/>
          <w:color w:val="000000"/>
          <w:sz w:val="28"/>
        </w:rPr>
      </w:pPr>
      <w:r>
        <w:rPr>
          <w:rFonts w:ascii="仿宋_GB2312" w:eastAsia="仿宋_GB2312"/>
          <w:color w:val="000000"/>
          <w:sz w:val="28"/>
        </w:rPr>
        <w:t>填写说明：每个作品的参赛成员不超过5人。</w:t>
      </w:r>
    </w:p>
    <w:p>
      <w:pPr>
        <w:pStyle w:val="2"/>
        <w:ind w:right="102"/>
        <w:jc w:val="both"/>
        <w:rPr>
          <w:rFonts w:ascii="方正小标宋简体" w:hAnsi="方正小标宋简体"/>
        </w:rPr>
      </w:pPr>
    </w:p>
    <w:p>
      <w:pPr>
        <w:pStyle w:val="2"/>
        <w:ind w:right="102"/>
        <w:jc w:val="both"/>
        <w:rPr>
          <w:rFonts w:ascii="方正小标宋简体" w:hAnsi="方正小标宋简体"/>
        </w:rPr>
      </w:pPr>
    </w:p>
    <w:p>
      <w:pPr>
        <w:adjustRightInd w:val="0"/>
        <w:snapToGrid w:val="0"/>
        <w:spacing w:after="156" w:afterLines="50" w:line="300" w:lineRule="auto"/>
        <w:rPr>
          <w:rFonts w:hint="eastAsia" w:cs="仿宋_GB2312"/>
          <w:color w:val="00000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附件</w:t>
      </w:r>
      <w:r>
        <w:rPr>
          <w:rFonts w:hint="eastAsia" w:cs="仿宋_GB2312"/>
          <w:color w:val="000000"/>
          <w:sz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</w:rPr>
        <w:t>：</w:t>
      </w:r>
      <w:r>
        <w:rPr>
          <w:rFonts w:hint="eastAsia" w:cs="仿宋_GB2312"/>
          <w:color w:val="000000"/>
          <w:sz w:val="32"/>
          <w:lang w:val="en-US" w:eastAsia="zh-CN"/>
        </w:rPr>
        <w:t>参会报名回执单</w:t>
      </w:r>
    </w:p>
    <w:tbl>
      <w:tblPr>
        <w:tblStyle w:val="5"/>
        <w:tblW w:w="9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1835"/>
        <w:gridCol w:w="1836"/>
        <w:gridCol w:w="1836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5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  <w:r>
              <w:rPr>
                <w:rFonts w:hint="eastAsia" w:cs="仿宋_GB2312"/>
                <w:color w:val="000000"/>
                <w:sz w:val="32"/>
                <w:lang w:val="en-US" w:eastAsia="zh-CN"/>
              </w:rPr>
              <w:t>企业名称</w:t>
            </w:r>
          </w:p>
        </w:tc>
        <w:tc>
          <w:tcPr>
            <w:tcW w:w="7343" w:type="dxa"/>
            <w:gridSpan w:val="4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5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  <w:r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835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  <w:r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  <w:r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  <w:r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  <w:t>QQ</w:t>
            </w: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  <w:r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5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5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5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5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5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5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5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5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5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5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after="156" w:afterLines="50" w:line="300" w:lineRule="auto"/>
              <w:jc w:val="both"/>
              <w:rPr>
                <w:rFonts w:hint="eastAsia" w:cs="仿宋_GB2312"/>
                <w:color w:val="000000"/>
                <w:sz w:val="32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43229"/>
    <w:rsid w:val="6F34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btLr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2018-09-28T01:11:00Z</dcterms:created>
  <dc:creator>珠海市工业互联网协会</dc:creator>
  <cp:lastModifiedBy>珠海市工业互联网协会</cp:lastModifiedBy>
  <dcterms:modified xsi:type="dcterms:W3CDTF">2018-09-28T01:12:40Z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