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A3113" w14:textId="77777777" w:rsidR="0020761A" w:rsidRDefault="0020761A" w:rsidP="0020761A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附件1-3</w:t>
      </w:r>
    </w:p>
    <w:p w14:paraId="79295388" w14:textId="77777777" w:rsidR="0020761A" w:rsidRDefault="0020761A" w:rsidP="0020761A">
      <w:pPr>
        <w:snapToGrid w:val="0"/>
        <w:spacing w:line="560" w:lineRule="exact"/>
        <w:jc w:val="left"/>
        <w:rPr>
          <w:rFonts w:eastAsia="黑体"/>
          <w:sz w:val="32"/>
          <w:szCs w:val="32"/>
        </w:rPr>
      </w:pPr>
    </w:p>
    <w:p w14:paraId="79331F19" w14:textId="4E545171" w:rsidR="0020761A" w:rsidRDefault="0020761A" w:rsidP="000C39C2">
      <w:pPr>
        <w:snapToGrid w:val="0"/>
        <w:spacing w:line="6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2025年</w:t>
      </w:r>
      <w:r>
        <w:rPr>
          <w:rFonts w:ascii="方正小标宋简体" w:eastAsia="方正小标宋简体" w:hint="eastAsia"/>
          <w:sz w:val="44"/>
          <w:szCs w:val="44"/>
        </w:rPr>
        <w:t>第八届“高创杯”广东高校科技成果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转化路演大赛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宣讲安排</w:t>
      </w:r>
    </w:p>
    <w:p w14:paraId="393CFEC3" w14:textId="77777777" w:rsidR="0020761A" w:rsidRDefault="0020761A" w:rsidP="0020761A">
      <w:pPr>
        <w:snapToGrid w:val="0"/>
        <w:spacing w:line="660" w:lineRule="exact"/>
        <w:jc w:val="center"/>
        <w:rPr>
          <w:rFonts w:ascii="方正小标宋简体" w:eastAsia="方正小标宋简体" w:hAnsi="宋体" w:hint="eastAsia"/>
          <w:sz w:val="36"/>
          <w:szCs w:val="36"/>
        </w:rPr>
      </w:pPr>
    </w:p>
    <w:p w14:paraId="74066244" w14:textId="77777777" w:rsidR="0020761A" w:rsidRPr="000C39C2" w:rsidRDefault="0020761A" w:rsidP="0020761A">
      <w:pPr>
        <w:pStyle w:val="2"/>
        <w:spacing w:after="0"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39C2">
        <w:rPr>
          <w:rFonts w:ascii="仿宋_GB2312" w:eastAsia="仿宋_GB2312" w:hint="eastAsia"/>
          <w:sz w:val="32"/>
          <w:szCs w:val="32"/>
        </w:rPr>
        <w:t>为办好2025年第八届“高创杯”广东高校科技成果</w:t>
      </w:r>
      <w:proofErr w:type="gramStart"/>
      <w:r w:rsidRPr="000C39C2">
        <w:rPr>
          <w:rFonts w:ascii="仿宋_GB2312" w:eastAsia="仿宋_GB2312" w:hint="eastAsia"/>
          <w:sz w:val="32"/>
          <w:szCs w:val="32"/>
        </w:rPr>
        <w:t>转化路</w:t>
      </w:r>
      <w:proofErr w:type="gramEnd"/>
      <w:r w:rsidRPr="000C39C2">
        <w:rPr>
          <w:rFonts w:ascii="仿宋_GB2312" w:eastAsia="仿宋_GB2312" w:hint="eastAsia"/>
          <w:sz w:val="32"/>
          <w:szCs w:val="32"/>
        </w:rPr>
        <w:t>演大赛，激发教师科研团队、科技型中小企业参赛热情，挖掘更多优质的高校科技成果，特举办2025年第八届“高创杯”广东高校科技成果</w:t>
      </w:r>
      <w:proofErr w:type="gramStart"/>
      <w:r w:rsidRPr="000C39C2">
        <w:rPr>
          <w:rFonts w:ascii="仿宋_GB2312" w:eastAsia="仿宋_GB2312" w:hint="eastAsia"/>
          <w:sz w:val="32"/>
          <w:szCs w:val="32"/>
        </w:rPr>
        <w:t>转化路演大赛</w:t>
      </w:r>
      <w:proofErr w:type="gramEnd"/>
      <w:r w:rsidRPr="000C39C2">
        <w:rPr>
          <w:rFonts w:ascii="仿宋_GB2312" w:eastAsia="仿宋_GB2312" w:hint="eastAsia"/>
          <w:sz w:val="32"/>
          <w:szCs w:val="32"/>
        </w:rPr>
        <w:t>宣讲活动，具体宣讲安排如下。</w:t>
      </w:r>
    </w:p>
    <w:p w14:paraId="33F4CC55" w14:textId="77777777" w:rsidR="0020761A" w:rsidRDefault="0020761A" w:rsidP="0020761A">
      <w:pPr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宣讲要求</w:t>
      </w:r>
    </w:p>
    <w:p w14:paraId="514F95A5" w14:textId="77777777" w:rsidR="0020761A" w:rsidRDefault="0020761A" w:rsidP="0020761A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宣讲活动由广东高校科技成果转化中心负责组织开展，请各高校广泛动员学校学技术研究部门、创新创业学院、大学科技园等积极组织拥有科技成果的教师科研团队、具有高校背景的科技型中小企业、科研团队参加。宣讲具体事宜，由广东高校科技成果转化中心与学校对接。</w:t>
      </w:r>
    </w:p>
    <w:p w14:paraId="752CC0B1" w14:textId="77777777" w:rsidR="0020761A" w:rsidRDefault="0020761A" w:rsidP="0020761A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二、宣讲计划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"/>
        <w:gridCol w:w="1375"/>
        <w:gridCol w:w="4197"/>
        <w:gridCol w:w="4197"/>
      </w:tblGrid>
      <w:tr w:rsidR="0020761A" w14:paraId="0FBC8B8B" w14:textId="77777777">
        <w:trPr>
          <w:trHeight w:val="737"/>
          <w:tblHeader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939C4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EA9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宣讲单位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9B39D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宣讲时间</w:t>
            </w:r>
          </w:p>
        </w:tc>
      </w:tr>
      <w:tr w:rsidR="0020761A" w14:paraId="094D006C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109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3F94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中山大学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CD6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4月上旬</w:t>
            </w:r>
          </w:p>
        </w:tc>
      </w:tr>
      <w:tr w:rsidR="0020761A" w14:paraId="1FD80CFE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DE3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B98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华南理工大学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1A5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4月上旬</w:t>
            </w:r>
          </w:p>
        </w:tc>
      </w:tr>
      <w:tr w:rsidR="0020761A" w14:paraId="38056906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2525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D11B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深圳大学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02C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4月上旬</w:t>
            </w:r>
          </w:p>
        </w:tc>
      </w:tr>
      <w:tr w:rsidR="0020761A" w14:paraId="7F8B81FC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ECE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94E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南方科技大学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7D52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4月上旬</w:t>
            </w:r>
          </w:p>
        </w:tc>
      </w:tr>
      <w:tr w:rsidR="0020761A" w14:paraId="363F6EBE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A087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917CF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暨南大学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45F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4月上旬</w:t>
            </w:r>
          </w:p>
        </w:tc>
      </w:tr>
      <w:tr w:rsidR="0020761A" w14:paraId="4633E697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456B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DDE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南方医科大学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E46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4月中旬</w:t>
            </w:r>
          </w:p>
        </w:tc>
      </w:tr>
      <w:tr w:rsidR="0020761A" w14:paraId="0C494813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032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AFE8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广东工业大学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C2EB8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4月中旬</w:t>
            </w:r>
          </w:p>
        </w:tc>
      </w:tr>
      <w:tr w:rsidR="0020761A" w14:paraId="1C8035D9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C4D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bookmarkStart w:id="0" w:name="_Hlk37255715"/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227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华南农业大学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CA2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4月中旬</w:t>
            </w:r>
          </w:p>
        </w:tc>
      </w:tr>
      <w:tr w:rsidR="0020761A" w14:paraId="41240942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81D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4EA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广州大学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467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4月中旬</w:t>
            </w:r>
          </w:p>
        </w:tc>
      </w:tr>
      <w:tr w:rsidR="0020761A" w14:paraId="4ADA831F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094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127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佛山大学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A29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4月中旬</w:t>
            </w:r>
          </w:p>
        </w:tc>
      </w:tr>
      <w:tr w:rsidR="0020761A" w14:paraId="36FF9F58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0C3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2463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肇庆学院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7FB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4月下旬</w:t>
            </w:r>
          </w:p>
        </w:tc>
      </w:tr>
      <w:tr w:rsidR="0020761A" w14:paraId="7877D9B0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C33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036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东莞理工学院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3C65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4月下旬</w:t>
            </w:r>
          </w:p>
        </w:tc>
      </w:tr>
      <w:tr w:rsidR="0020761A" w14:paraId="1CF4CF1F" w14:textId="77777777">
        <w:trPr>
          <w:trHeight w:val="742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1D77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220B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广东石油化工学院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048F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4月下旬</w:t>
            </w:r>
          </w:p>
        </w:tc>
      </w:tr>
      <w:tr w:rsidR="0020761A" w14:paraId="380BD1C2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A4B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D844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惠州学院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8AF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4月下旬</w:t>
            </w:r>
          </w:p>
        </w:tc>
      </w:tr>
      <w:tr w:rsidR="0020761A" w14:paraId="3E480094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DEA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E0E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深圳技术大学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58B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4月下旬</w:t>
            </w:r>
          </w:p>
        </w:tc>
      </w:tr>
      <w:tr w:rsidR="0020761A" w14:paraId="57EFD576" w14:textId="77777777">
        <w:trPr>
          <w:trHeight w:val="737"/>
          <w:jc w:val="center"/>
        </w:trPr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0C0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2F5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香港科技大学（广州）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5C3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5月上旬</w:t>
            </w:r>
          </w:p>
        </w:tc>
      </w:tr>
      <w:tr w:rsidR="0020761A" w14:paraId="03F3BF7F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EDE7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8F3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广东开放大学（广东理工职业学院）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D6D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5月上旬</w:t>
            </w:r>
          </w:p>
        </w:tc>
      </w:tr>
      <w:tr w:rsidR="0020761A" w14:paraId="791C07F2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0B22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E055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广州城建职业学院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F39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5月上旬</w:t>
            </w:r>
          </w:p>
        </w:tc>
      </w:tr>
      <w:tr w:rsidR="0020761A" w14:paraId="10BDED2C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BBEF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A4C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佛山职业技术学院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4D4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5月上旬</w:t>
            </w:r>
          </w:p>
        </w:tc>
      </w:tr>
      <w:tr w:rsidR="0020761A" w14:paraId="50F040DB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069EE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AB18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深圳职业技术大学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BD8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5月上旬</w:t>
            </w:r>
          </w:p>
        </w:tc>
      </w:tr>
      <w:tr w:rsidR="0020761A" w14:paraId="4C3F237D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F6C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661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广东轻工职业技术大学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8D57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5月中旬</w:t>
            </w:r>
          </w:p>
        </w:tc>
      </w:tr>
      <w:tr w:rsidR="0020761A" w14:paraId="2A9B7A75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46EE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22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EE1B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深圳信息职业技术学院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4CE4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5月中旬</w:t>
            </w:r>
          </w:p>
        </w:tc>
      </w:tr>
      <w:tr w:rsidR="0020761A" w14:paraId="457A391E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93C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FDE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广东农工商职业技术学院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2F88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5月中旬</w:t>
            </w:r>
          </w:p>
        </w:tc>
      </w:tr>
      <w:tr w:rsidR="0020761A" w14:paraId="10DF2AF3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FD0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DA2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广东技术师范大学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A1BB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5月中旬</w:t>
            </w:r>
          </w:p>
        </w:tc>
      </w:tr>
      <w:tr w:rsidR="0020761A" w14:paraId="18F341F8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5F9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810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广东工程职业技术学院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64A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5月中旬</w:t>
            </w:r>
          </w:p>
        </w:tc>
      </w:tr>
      <w:tr w:rsidR="0020761A" w14:paraId="72503D64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67387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D0DF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广州民航职业技术学院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B1C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5月下旬</w:t>
            </w:r>
          </w:p>
        </w:tc>
      </w:tr>
      <w:tr w:rsidR="0020761A" w14:paraId="0AC03481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0093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27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150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广东交通职业技术学院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F1DB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5月下旬</w:t>
            </w:r>
          </w:p>
        </w:tc>
      </w:tr>
      <w:tr w:rsidR="0020761A" w14:paraId="3507A4C9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F974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28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A0A5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广东科学技术职业学院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BB0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5月下旬</w:t>
            </w:r>
          </w:p>
        </w:tc>
      </w:tr>
      <w:tr w:rsidR="0020761A" w14:paraId="631BAA9F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7C4E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29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622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中山职业技术学院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27C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5月下旬</w:t>
            </w:r>
          </w:p>
        </w:tc>
      </w:tr>
      <w:tr w:rsidR="0020761A" w14:paraId="01A9E647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91D8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DD85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广东工贸职业技术学院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E6D2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5月下旬</w:t>
            </w:r>
          </w:p>
        </w:tc>
      </w:tr>
      <w:tr w:rsidR="0020761A" w14:paraId="1BAD2802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3E484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9B08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广东农工商职业技术学院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69AE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6月上旬</w:t>
            </w:r>
          </w:p>
        </w:tc>
      </w:tr>
      <w:tr w:rsidR="0020761A" w14:paraId="7119C56D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8880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840C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广州卫生职业技术学院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8943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6月上旬</w:t>
            </w:r>
          </w:p>
        </w:tc>
      </w:tr>
      <w:tr w:rsidR="0020761A" w14:paraId="073C8342" w14:textId="77777777">
        <w:trPr>
          <w:gridBefore w:val="1"/>
          <w:wBefore w:w="10" w:type="dxa"/>
          <w:trHeight w:val="562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CAA2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48D9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广东外语艺术职业技术学院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875D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6月上旬</w:t>
            </w:r>
          </w:p>
        </w:tc>
      </w:tr>
      <w:tr w:rsidR="0020761A" w14:paraId="74CE2449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348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BF56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广州铁路职业技术学院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2B18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6月上旬</w:t>
            </w:r>
          </w:p>
        </w:tc>
      </w:tr>
      <w:tr w:rsidR="0020761A" w14:paraId="40137FB1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30C4B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51D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惠州卫生技术学院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9E17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6月上旬</w:t>
            </w:r>
          </w:p>
        </w:tc>
      </w:tr>
      <w:tr w:rsidR="0020761A" w14:paraId="60F92A16" w14:textId="77777777">
        <w:trPr>
          <w:gridBefore w:val="1"/>
          <w:wBefore w:w="10" w:type="dxa"/>
          <w:trHeight w:val="737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910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36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5A14A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系列线上宣讲-高教专场、职教专场、大学科技园专场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6A21" w14:textId="77777777" w:rsidR="0020761A" w:rsidRDefault="0020761A">
            <w:pPr>
              <w:snapToGrid w:val="0"/>
              <w:spacing w:line="5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4月中旬、4月下旬、5月上旬</w:t>
            </w:r>
          </w:p>
        </w:tc>
      </w:tr>
    </w:tbl>
    <w:bookmarkEnd w:id="0"/>
    <w:p w14:paraId="51D06D60" w14:textId="77777777" w:rsidR="0020761A" w:rsidRDefault="0020761A" w:rsidP="0020761A">
      <w:pPr>
        <w:snapToGrid w:val="0"/>
        <w:spacing w:line="560" w:lineRule="exact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*具体宣讲时间将根据实际情况实时调整。</w:t>
      </w:r>
    </w:p>
    <w:p w14:paraId="4400DE7B" w14:textId="77777777" w:rsidR="0020761A" w:rsidRDefault="0020761A" w:rsidP="0020761A">
      <w:pPr>
        <w:pStyle w:val="2"/>
        <w:rPr>
          <w:rFonts w:ascii="仿宋_GB2312" w:eastAsia="仿宋_GB2312" w:hAnsi="宋体" w:hint="eastAsia"/>
          <w:sz w:val="28"/>
          <w:szCs w:val="28"/>
        </w:rPr>
      </w:pPr>
    </w:p>
    <w:p w14:paraId="68C3C5FC" w14:textId="36FD74EC" w:rsidR="009D2A50" w:rsidRDefault="009D2A50" w:rsidP="0020761A"/>
    <w:sectPr w:rsidR="009D2A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939E2A"/>
    <w:multiLevelType w:val="singleLevel"/>
    <w:tmpl w:val="96939E2A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 w16cid:durableId="137423261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91A"/>
    <w:rsid w:val="0009320D"/>
    <w:rsid w:val="000C39C2"/>
    <w:rsid w:val="0020761A"/>
    <w:rsid w:val="003962DF"/>
    <w:rsid w:val="008E491A"/>
    <w:rsid w:val="009D2A50"/>
    <w:rsid w:val="00E51307"/>
    <w:rsid w:val="00EC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94FB3"/>
  <w15:chartTrackingRefBased/>
  <w15:docId w15:val="{B64CA186-1F71-4446-A7C2-08BF3F05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20761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491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49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491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491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491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491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491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491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491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E491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1">
    <w:name w:val="标题 2 字符"/>
    <w:basedOn w:val="a0"/>
    <w:link w:val="20"/>
    <w:uiPriority w:val="9"/>
    <w:semiHidden/>
    <w:rsid w:val="008E49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E49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E491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E491A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E491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E491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E491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E491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E491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E49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491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E491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49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E491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491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E491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E49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E491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E491A"/>
    <w:rPr>
      <w:b/>
      <w:bCs/>
      <w:smallCaps/>
      <w:color w:val="2F5496" w:themeColor="accent1" w:themeShade="BF"/>
      <w:spacing w:val="5"/>
    </w:rPr>
  </w:style>
  <w:style w:type="paragraph" w:styleId="2">
    <w:name w:val="Body Text 2"/>
    <w:basedOn w:val="a"/>
    <w:link w:val="22"/>
    <w:uiPriority w:val="99"/>
    <w:semiHidden/>
    <w:unhideWhenUsed/>
    <w:qFormat/>
    <w:rsid w:val="0020761A"/>
    <w:pPr>
      <w:spacing w:after="120" w:line="480" w:lineRule="auto"/>
    </w:pPr>
  </w:style>
  <w:style w:type="character" w:customStyle="1" w:styleId="22">
    <w:name w:val="正文文本 2 字符"/>
    <w:basedOn w:val="a0"/>
    <w:link w:val="2"/>
    <w:uiPriority w:val="99"/>
    <w:semiHidden/>
    <w:rsid w:val="0020761A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weeny</cp:lastModifiedBy>
  <cp:revision>5</cp:revision>
  <dcterms:created xsi:type="dcterms:W3CDTF">2025-03-24T02:00:00Z</dcterms:created>
  <dcterms:modified xsi:type="dcterms:W3CDTF">2025-03-24T02:01:00Z</dcterms:modified>
</cp:coreProperties>
</file>