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珠海市文艺评论家协会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关于推荐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会员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参加第二届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1" w:lineRule="atLeast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32"/>
          <w:szCs w:val="32"/>
          <w:shd w:val="clear" w:fill="FFFFFF"/>
        </w:rPr>
        <w:t>“啄木鸟杯”中国文艺评论年度推优活动的通知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珠海市文艺评论家协会会员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 为切实贯彻落实习近平总书记在文艺工作座谈会上的重要讲话，特别是在中国文联十大、中国作协九大开幕式上的重要讲话和《中共中央关于繁荣发展社会主义文艺的意见》关于要高度重视和切实加强文艺评论工作的精神，按照中央《关于全国性文艺评奖制度改革的意见》《全国性文艺评奖改革方案》中关于“做好文艺评论工作激励”的要求，根据《中国文联全国性文艺评奖管理办法(修订稿)》和中国文联十届二次全委会的相关工作部署，为有效激励广大文艺评论工作者，充分发挥文艺评论引导创作、推出精品、提高审美、引领风尚的重要作用，中国文联、中国文艺评论家协会决定举办第二届“啄木鸟杯”中国文艺评论年度推优活动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珠海市文艺评论家协会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作为本次推优活动的初评推荐单位，将推荐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协会会员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的文艺评论著作、文章参加此次活动。现将具体事项通知如下：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一、推优项目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 第二届“啄木鸟杯”中国文艺评论年度推优活动本着注重导向、追求质量、宁缺毋滥的原则，分设年度优秀文艺评论著作、年度优秀文艺评论文章2个项目。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推出年度优秀文艺评论著作10部左右。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推出年度优秀文艺评论文章30篇左右。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二、推优对象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   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珠海市文艺评论家协会会员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在2016年6月30日至2017年6月30日内公开出版发行的文艺评论著作和在报纸、杂志、图书上公开发表的文艺评论文章。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推优要求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 w:rightChars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（一）推优标准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坚持高举中国特色社会主义伟大旗帜，坚持“为人民服务、为社会主义服务”的方向和“百花齐放、百家争鸣”的方针，坚持马克思主义文艺观，坚持以人民为中心的创作导向；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贴近当代文艺发展实际，侧重对当前文艺作品、文艺现象、文艺思潮等的评析，有独到见解，产生了积极的社会影响；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在本年度基础理论或学科建设中，具有广泛代表性；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与时俱进，锐意创新，具有科学精神，文风清新。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（二）报送名额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请符合推优标准的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报送本人文艺评论著作或文章，同一作者限报著作类作品1部或文章类作品1篇。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珠海市文艺评论家协会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将根据推优标准，公平、公正、公开选拔，择优推荐4部著作类作品、5篇文章类作品，报中国文艺评论家协会评选。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（三）报送材料要求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本协会会员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报送每部著作类作品原作5部和电子文件；每篇文章的发表原件1份（刊物带目录页、报纸带报头）和电子文件。《第二届“啄木鸟杯”中国文艺评论年度推优活动推荐表》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（吉林大学珠海学院科研处网站下载）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1份。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会员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将推荐表连同作品一起寄送至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吉林大学珠海学院科研处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，在信封上注明参加第二届“啄木鸟杯”中国文艺评论年度推优活动。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电子文件发送至邮箱：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123940994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@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qq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.com；邮件主题：第二届“啄木鸟杯”推优活动+著作/文章题目+作者姓名。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报送截止日期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作品提交截至2017年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四、评审程序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本次推优活动分为初评、复评、终评环节，均设4个评选组，分别为舞台艺术组、视听艺术组、造型艺术组、理论文学组。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1.初评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 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初评由省文联、省评协组织进行，社会自荐作品由中国文艺评论家协会组织初评。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2.复评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复评评委人选主要从中国文艺评论家协会各专委会中选择，并由中国文艺评论家协会组织知名文艺评论家、艺术家构成，分设年度优秀文艺评论著作、年度优秀文艺评论文章评选组进行复评。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 3.终评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28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终评评委以中国文艺评论家协会主席团成员为主，再聘请各相关艺术门类的权威专家组成评选组进行终评。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528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为突出评选活动的权威性、公正性，初评、复评、终评都采用匿名评审和回避制度。最终结果报中国文联审定后公布表彰。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</w:t>
      </w: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五、推优成果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 举办中国文艺评论2017年度推优发布活动。将推选出的优秀文章结集出版，推优结果通过媒体向社会公布。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8"/>
          <w:szCs w:val="28"/>
          <w:shd w:val="clear" w:fill="FFFFFF"/>
        </w:rPr>
        <w:t> 六、联系人及联系方式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联系人：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王媛媛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        电话：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0756-7629875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电子邮箱：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123940994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@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qq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.com　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广东省珠海市金湾区草堂湾吉林大学珠海学院科研处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邮编：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519041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eastAsia="zh-CN"/>
        </w:rPr>
        <w:t>附件：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第二届“啄木鸟杯”中国文艺评论年度推优活动推荐表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珠海市文艺评论家协会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right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2017年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月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instrText xml:space="preserve">INCLUDEPICTURE \d "https://mmbiz.qpic.cn/mmbiz_jpg/04YpY2FD0ZzQpNOV8smPku0bvADAMR8yeeZniaAiaxNOg4RDRN5FbkURuE9K6kwZhZpulX9Buib8fd8L6mo0C793g/640?wx_fmt=jpeg&amp;tp=webp&amp;wxfrom=5&amp;wx_lazy=1" \* MERGEFORMATINET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fldChar w:fldCharType="end"/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420"/>
        <w:jc w:val="center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第二届“啄木鸟杯”中国文艺评论年度推优活动推荐表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8"/>
        <w:gridCol w:w="33"/>
        <w:gridCol w:w="1384"/>
        <w:gridCol w:w="833"/>
        <w:gridCol w:w="533"/>
        <w:gridCol w:w="1700"/>
        <w:gridCol w:w="50"/>
        <w:gridCol w:w="67"/>
        <w:gridCol w:w="67"/>
        <w:gridCol w:w="833"/>
        <w:gridCol w:w="50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作品类别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著作类（ ）    文章类（ 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注：请在作品类别处打</w:t>
            </w:r>
            <w:r>
              <w:rPr>
                <w:rFonts w:hint="default" w:ascii="Arial" w:hAnsi="Arial" w:cs="Arial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发表/出版时间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出处/出版社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1417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笔名</w:t>
            </w:r>
          </w:p>
        </w:tc>
        <w:tc>
          <w:tcPr>
            <w:tcW w:w="1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gridSpan w:val="4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694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17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00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17" w:type="dxa"/>
            <w:gridSpan w:val="4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694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4533" w:type="dxa"/>
            <w:gridSpan w:val="6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7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694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194" w:type="dxa"/>
            <w:gridSpan w:val="11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8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4600" w:type="dxa"/>
            <w:gridSpan w:val="7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50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邮编</w:t>
            </w:r>
          </w:p>
        </w:tc>
        <w:tc>
          <w:tcPr>
            <w:tcW w:w="644" w:type="dxa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8" w:type="dxa"/>
            <w:gridSpan w:val="4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主要从事何种艺术门类的文艺评论</w:t>
            </w:r>
          </w:p>
        </w:tc>
        <w:tc>
          <w:tcPr>
            <w:tcW w:w="3944" w:type="dxa"/>
            <w:gridSpan w:val="8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1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推荐单位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（自荐此栏不用填写）</w:t>
            </w:r>
          </w:p>
        </w:tc>
        <w:tc>
          <w:tcPr>
            <w:tcW w:w="2217" w:type="dxa"/>
            <w:gridSpan w:val="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17" w:type="dxa"/>
            <w:gridSpan w:val="5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作者签名</w:t>
            </w:r>
          </w:p>
        </w:tc>
        <w:tc>
          <w:tcPr>
            <w:tcW w:w="1527" w:type="dxa"/>
            <w:gridSpan w:val="3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2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推优单位意见及公章（自荐此栏不用填写）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（盖 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年   月   日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中国文学艺术界联合会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right="0"/>
        <w:jc w:val="both"/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中国文艺评论家协会  制                        2017年4月</w:t>
      </w:r>
    </w:p>
    <w:p>
      <w:pPr>
        <w:rPr>
          <w:rFonts w:hint="eastAsia" w:asciiTheme="minorEastAsia" w:hAnsiTheme="minorEastAsia" w:eastAsiaTheme="minorEastAsia" w:cstheme="minorEastAsia"/>
          <w:color w:val="auto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Hiragino Sans GB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11666"/>
    <w:multiLevelType w:val="singleLevel"/>
    <w:tmpl w:val="5931166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24BEB"/>
    <w:rsid w:val="03360743"/>
    <w:rsid w:val="05C52687"/>
    <w:rsid w:val="0893398D"/>
    <w:rsid w:val="089456AB"/>
    <w:rsid w:val="0E104C3E"/>
    <w:rsid w:val="114E4AE0"/>
    <w:rsid w:val="131271F8"/>
    <w:rsid w:val="14FB66AE"/>
    <w:rsid w:val="224A0C81"/>
    <w:rsid w:val="22EB2A9B"/>
    <w:rsid w:val="23CC140A"/>
    <w:rsid w:val="24446268"/>
    <w:rsid w:val="24A64486"/>
    <w:rsid w:val="24FE1F4B"/>
    <w:rsid w:val="27974E06"/>
    <w:rsid w:val="28DB337B"/>
    <w:rsid w:val="29592A95"/>
    <w:rsid w:val="2C8D3C46"/>
    <w:rsid w:val="36340D26"/>
    <w:rsid w:val="39FB6761"/>
    <w:rsid w:val="3B472FCF"/>
    <w:rsid w:val="3CDE516C"/>
    <w:rsid w:val="3D2517D1"/>
    <w:rsid w:val="424C6EE2"/>
    <w:rsid w:val="45B0217C"/>
    <w:rsid w:val="488533C1"/>
    <w:rsid w:val="4ACA3D16"/>
    <w:rsid w:val="4B1A2567"/>
    <w:rsid w:val="4C692FDF"/>
    <w:rsid w:val="4D146029"/>
    <w:rsid w:val="4F2B4D37"/>
    <w:rsid w:val="506F3406"/>
    <w:rsid w:val="527C49C7"/>
    <w:rsid w:val="52FA0E21"/>
    <w:rsid w:val="53124D77"/>
    <w:rsid w:val="560C639D"/>
    <w:rsid w:val="56E1330B"/>
    <w:rsid w:val="5C4A0018"/>
    <w:rsid w:val="60FB3034"/>
    <w:rsid w:val="66F53925"/>
    <w:rsid w:val="6E2127DF"/>
    <w:rsid w:val="6E855BB8"/>
    <w:rsid w:val="75712E55"/>
    <w:rsid w:val="78EE3136"/>
    <w:rsid w:val="79324270"/>
    <w:rsid w:val="7A937C45"/>
    <w:rsid w:val="7C2312BD"/>
    <w:rsid w:val="7F28108C"/>
    <w:rsid w:val="7F305B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2017-06-05T00:27:50Z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