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28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03841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8"/>
          <w:szCs w:val="40"/>
          <w:lang w:eastAsia="zh-CN"/>
        </w:rPr>
      </w:pPr>
      <w:r>
        <w:rPr>
          <w:rFonts w:hint="eastAsia" w:asciiTheme="majorEastAsia" w:hAnsiTheme="majorEastAsia" w:eastAsiaTheme="majorEastAsia"/>
          <w:b/>
          <w:sz w:val="48"/>
          <w:szCs w:val="40"/>
          <w:lang w:eastAsia="zh-CN"/>
        </w:rPr>
        <w:t>关于组织开展2026年度全市人大制度理论研究的通知</w:t>
      </w:r>
    </w:p>
    <w:p w14:paraId="5DEAD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both"/>
        <w:textAlignment w:val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 w14:paraId="3D1C1F85">
      <w:pPr>
        <w:spacing w:line="360" w:lineRule="auto"/>
        <w:ind w:firstLine="600" w:firstLineChars="200"/>
        <w:jc w:val="both"/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依据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珠海市人民代表大会常务委员会办公室《关于组织开展2026年度全市人大制度理论研究的通知》，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学校组织开展相关项目的申报工作，请有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意申报该项目的教师按文件要求进行申报。</w:t>
      </w:r>
    </w:p>
    <w:p w14:paraId="60C79687">
      <w:pPr>
        <w:spacing w:line="360" w:lineRule="auto"/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highlight w:val="none"/>
          <w:lang w:bidi="ar"/>
        </w:rPr>
      </w:pP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申报人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请于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highlight w:val="none"/>
          <w:lang w:val="en-US" w:eastAsia="zh-CN"/>
        </w:rPr>
        <w:t>4月15</w:t>
      </w:r>
      <w:bookmarkStart w:id="1" w:name="_GoBack"/>
      <w:bookmarkEnd w:id="1"/>
      <w:r>
        <w:rPr>
          <w:rFonts w:hint="eastAsia" w:ascii="仿宋" w:hAnsi="仿宋" w:eastAsia="仿宋"/>
          <w:b/>
          <w:bCs/>
          <w:color w:val="auto"/>
          <w:sz w:val="30"/>
          <w:szCs w:val="30"/>
          <w:highlight w:val="none"/>
          <w:lang w:val="en-US" w:eastAsia="zh-CN"/>
        </w:rPr>
        <w:t>日前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将选题表（附件2）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eastAsia="zh-CN"/>
        </w:rPr>
        <w:t>通过“珠海科技学院科研服务平台”(https://kypt.zcst.edu.cn/)提交，提交步骤如下：进入系统-校级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项目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highlight w:val="none"/>
          <w:lang w:eastAsia="zh-CN"/>
        </w:rPr>
        <w:t>申报-按具体流程填报。</w:t>
      </w:r>
    </w:p>
    <w:p w14:paraId="1499ED05">
      <w:pPr>
        <w:spacing w:line="360" w:lineRule="auto"/>
        <w:ind w:firstLine="602" w:firstLineChars="200"/>
        <w:jc w:val="both"/>
        <w:rPr>
          <w:rFonts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一、具体要求</w:t>
      </w:r>
    </w:p>
    <w:p w14:paraId="6A5A4EE2">
      <w:pPr>
        <w:spacing w:line="360" w:lineRule="auto"/>
        <w:ind w:firstLine="600" w:firstLineChars="200"/>
        <w:jc w:val="both"/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eastAsia="zh-CN"/>
        </w:rPr>
        <w:t>1.选题方向。各单位可根据《2026年度珠海市人大制度理论研究选题方向参考》(附件1)所列题目的研究方向、范围和领域进行选题，也可自拟与人大制度理论、人大工作实践相关的选题。</w:t>
      </w:r>
    </w:p>
    <w:p w14:paraId="2A98127F">
      <w:pPr>
        <w:spacing w:line="360" w:lineRule="auto"/>
        <w:ind w:firstLine="600" w:firstLineChars="200"/>
        <w:jc w:val="both"/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/>
          <w:b w:val="0"/>
          <w:bCs w:val="0"/>
          <w:color w:val="auto"/>
          <w:sz w:val="30"/>
          <w:szCs w:val="30"/>
          <w:lang w:eastAsia="zh-CN"/>
        </w:rPr>
        <w:t>内容要求。研究成果须为原创，要求逻辑严谨、表述规范、语言流畅、文风朴实、言之有物，实践总结、理论阐述、工作建议有机结合，具有一定的理论价值和实践意义，字数建议控制在7000字以内。工作总结、新闻报道等稿件一律不予参与优秀研究成果评选。</w:t>
      </w:r>
    </w:p>
    <w:p w14:paraId="77C0F1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其他未尽事宜详见附件。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516BC14B">
      <w:pPr>
        <w:spacing w:line="240" w:lineRule="auto"/>
        <w:ind w:left="1918" w:leftChars="290" w:hanging="1280" w:hangingChars="4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highlight w:val="none"/>
        </w:rPr>
        <w:t>: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1.关于组织开展2026年度全市人大制度理论研究的通知 </w:t>
      </w:r>
    </w:p>
    <w:p w14:paraId="6AE5C412">
      <w:pPr>
        <w:numPr>
          <w:ilvl w:val="0"/>
          <w:numId w:val="0"/>
        </w:numPr>
        <w:spacing w:line="560" w:lineRule="exact"/>
        <w:ind w:left="1915" w:leftChars="725" w:hanging="320" w:hangingChars="100"/>
        <w:jc w:val="both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  <w:highlight w:val="none"/>
        </w:rPr>
        <w:t>2026年度珠海市人大制度理论研究选题表</w:t>
      </w:r>
    </w:p>
    <w:p w14:paraId="42BC641A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654600D2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824636"/>
    <w:rsid w:val="07FB2349"/>
    <w:rsid w:val="081B22A1"/>
    <w:rsid w:val="08761568"/>
    <w:rsid w:val="08A7406D"/>
    <w:rsid w:val="08AA6BF8"/>
    <w:rsid w:val="09894555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0FF95F5F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861F22"/>
    <w:rsid w:val="152619A1"/>
    <w:rsid w:val="15D64B97"/>
    <w:rsid w:val="161A6A02"/>
    <w:rsid w:val="16402143"/>
    <w:rsid w:val="16541053"/>
    <w:rsid w:val="169B4F09"/>
    <w:rsid w:val="16DE5A08"/>
    <w:rsid w:val="172D34D2"/>
    <w:rsid w:val="1809179F"/>
    <w:rsid w:val="18D045C2"/>
    <w:rsid w:val="192F0C1B"/>
    <w:rsid w:val="197F7338"/>
    <w:rsid w:val="19D40EFE"/>
    <w:rsid w:val="1A63777A"/>
    <w:rsid w:val="1A9455D7"/>
    <w:rsid w:val="1A9B3486"/>
    <w:rsid w:val="1BE8049C"/>
    <w:rsid w:val="1C4757CF"/>
    <w:rsid w:val="1C937C7B"/>
    <w:rsid w:val="1CC95984"/>
    <w:rsid w:val="1D476D28"/>
    <w:rsid w:val="1DD701E4"/>
    <w:rsid w:val="1E721035"/>
    <w:rsid w:val="1F6467DA"/>
    <w:rsid w:val="200302C0"/>
    <w:rsid w:val="202C7F1C"/>
    <w:rsid w:val="205F062C"/>
    <w:rsid w:val="20BA09EF"/>
    <w:rsid w:val="20DD78A4"/>
    <w:rsid w:val="20E050D7"/>
    <w:rsid w:val="21142E77"/>
    <w:rsid w:val="21DE436E"/>
    <w:rsid w:val="22351EC4"/>
    <w:rsid w:val="22E4578E"/>
    <w:rsid w:val="239B06F1"/>
    <w:rsid w:val="24315539"/>
    <w:rsid w:val="24707CB6"/>
    <w:rsid w:val="24CF1D09"/>
    <w:rsid w:val="25731EF6"/>
    <w:rsid w:val="25973A11"/>
    <w:rsid w:val="26185031"/>
    <w:rsid w:val="26C91C30"/>
    <w:rsid w:val="26F70C20"/>
    <w:rsid w:val="270F62FE"/>
    <w:rsid w:val="275A3A51"/>
    <w:rsid w:val="27803091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976B12"/>
    <w:rsid w:val="2B690BB6"/>
    <w:rsid w:val="2BAA3D50"/>
    <w:rsid w:val="2BBA52E9"/>
    <w:rsid w:val="2CF07B2C"/>
    <w:rsid w:val="2D3A123B"/>
    <w:rsid w:val="2D773BDD"/>
    <w:rsid w:val="2D94060A"/>
    <w:rsid w:val="2EF20647"/>
    <w:rsid w:val="2EF66F26"/>
    <w:rsid w:val="2F55672F"/>
    <w:rsid w:val="304C0661"/>
    <w:rsid w:val="307A5704"/>
    <w:rsid w:val="30A00B77"/>
    <w:rsid w:val="311D5775"/>
    <w:rsid w:val="314D58AA"/>
    <w:rsid w:val="3289677F"/>
    <w:rsid w:val="32B86555"/>
    <w:rsid w:val="32DC7485"/>
    <w:rsid w:val="33856A8E"/>
    <w:rsid w:val="33891472"/>
    <w:rsid w:val="33FB1FED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BA4B5C"/>
    <w:rsid w:val="3E5404A6"/>
    <w:rsid w:val="3EC50F93"/>
    <w:rsid w:val="3F0E3B73"/>
    <w:rsid w:val="3F414AFD"/>
    <w:rsid w:val="400412DC"/>
    <w:rsid w:val="40225712"/>
    <w:rsid w:val="40254C29"/>
    <w:rsid w:val="40396DBD"/>
    <w:rsid w:val="408C7991"/>
    <w:rsid w:val="40DF033E"/>
    <w:rsid w:val="415E1187"/>
    <w:rsid w:val="419C038F"/>
    <w:rsid w:val="41E662F8"/>
    <w:rsid w:val="42083019"/>
    <w:rsid w:val="424B41AB"/>
    <w:rsid w:val="42F25A01"/>
    <w:rsid w:val="43395B6C"/>
    <w:rsid w:val="43620D37"/>
    <w:rsid w:val="43F0366A"/>
    <w:rsid w:val="44D01879"/>
    <w:rsid w:val="4654131B"/>
    <w:rsid w:val="466A1470"/>
    <w:rsid w:val="46D93940"/>
    <w:rsid w:val="47B44A5C"/>
    <w:rsid w:val="47F61467"/>
    <w:rsid w:val="48D5508E"/>
    <w:rsid w:val="49707384"/>
    <w:rsid w:val="4983003A"/>
    <w:rsid w:val="4A327118"/>
    <w:rsid w:val="4A340CAB"/>
    <w:rsid w:val="4AFA6845"/>
    <w:rsid w:val="4B286A76"/>
    <w:rsid w:val="4B5877C4"/>
    <w:rsid w:val="4B9544CD"/>
    <w:rsid w:val="4BA3499B"/>
    <w:rsid w:val="4BD44565"/>
    <w:rsid w:val="4BE310E0"/>
    <w:rsid w:val="4C5F441E"/>
    <w:rsid w:val="4CC92917"/>
    <w:rsid w:val="4D045D0C"/>
    <w:rsid w:val="4D5B6F6C"/>
    <w:rsid w:val="4D714816"/>
    <w:rsid w:val="4D7F2DF3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00132E"/>
    <w:rsid w:val="535836E7"/>
    <w:rsid w:val="53642284"/>
    <w:rsid w:val="540C54E0"/>
    <w:rsid w:val="54DB755C"/>
    <w:rsid w:val="550C1B16"/>
    <w:rsid w:val="557B5F14"/>
    <w:rsid w:val="55807CEC"/>
    <w:rsid w:val="55CF4430"/>
    <w:rsid w:val="561436C4"/>
    <w:rsid w:val="565E2FB8"/>
    <w:rsid w:val="56CC5043"/>
    <w:rsid w:val="57327D4B"/>
    <w:rsid w:val="578B7279"/>
    <w:rsid w:val="57C60CDA"/>
    <w:rsid w:val="58612B6B"/>
    <w:rsid w:val="589347A0"/>
    <w:rsid w:val="58A31D94"/>
    <w:rsid w:val="58D93D60"/>
    <w:rsid w:val="58F96A12"/>
    <w:rsid w:val="5A1A5649"/>
    <w:rsid w:val="5AB81CD6"/>
    <w:rsid w:val="5B0E45DD"/>
    <w:rsid w:val="5BAC6B6D"/>
    <w:rsid w:val="5C403784"/>
    <w:rsid w:val="5C8F13A9"/>
    <w:rsid w:val="5CC92D50"/>
    <w:rsid w:val="5D230B3A"/>
    <w:rsid w:val="5D661540"/>
    <w:rsid w:val="5D701798"/>
    <w:rsid w:val="5D997ED3"/>
    <w:rsid w:val="5E9C7E59"/>
    <w:rsid w:val="5EFA2BC8"/>
    <w:rsid w:val="60D65B8E"/>
    <w:rsid w:val="60F50A7F"/>
    <w:rsid w:val="61444D47"/>
    <w:rsid w:val="61812858"/>
    <w:rsid w:val="61C801E1"/>
    <w:rsid w:val="61CF6F34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2E195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681478"/>
    <w:rsid w:val="6BF332C9"/>
    <w:rsid w:val="6C0B04B5"/>
    <w:rsid w:val="6C174964"/>
    <w:rsid w:val="6C2966CB"/>
    <w:rsid w:val="6CD343AF"/>
    <w:rsid w:val="6CF1791D"/>
    <w:rsid w:val="6D6C0E2A"/>
    <w:rsid w:val="6DF901E4"/>
    <w:rsid w:val="6E6B3B8F"/>
    <w:rsid w:val="6E800753"/>
    <w:rsid w:val="6F6134C3"/>
    <w:rsid w:val="6F89402D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DA6B4D"/>
    <w:rsid w:val="764D084D"/>
    <w:rsid w:val="76B32BBF"/>
    <w:rsid w:val="76DB7C64"/>
    <w:rsid w:val="76FB599D"/>
    <w:rsid w:val="77E40661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B2236D"/>
    <w:rsid w:val="7AED28D6"/>
    <w:rsid w:val="7B107774"/>
    <w:rsid w:val="7B872DAB"/>
    <w:rsid w:val="7B984058"/>
    <w:rsid w:val="7CBB0336"/>
    <w:rsid w:val="7CC36955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471</Words>
  <Characters>541</Characters>
  <Lines>11</Lines>
  <Paragraphs>3</Paragraphs>
  <TotalTime>57</TotalTime>
  <ScaleCrop>false</ScaleCrop>
  <LinksUpToDate>false</LinksUpToDate>
  <CharactersWithSpaces>559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HP</cp:lastModifiedBy>
  <cp:lastPrinted>2020-11-13T03:29:00Z</cp:lastPrinted>
  <dcterms:modified xsi:type="dcterms:W3CDTF">2026-04-10T08:26:20Z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A85270BA1C8F423B890580A262C8A781_13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